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3A25" w14:textId="0F603016" w:rsidR="00CA63B2" w:rsidRDefault="007E6E6A" w:rsidP="00CA63B2">
      <w:pPr>
        <w:pStyle w:val="NoSpacing"/>
      </w:pPr>
      <w:r>
        <w:rPr>
          <w:noProof/>
        </w:rPr>
        <w:drawing>
          <wp:inline distT="0" distB="0" distL="0" distR="0" wp14:anchorId="3731DB53" wp14:editId="0EB7D58C">
            <wp:extent cx="1676400" cy="483952"/>
            <wp:effectExtent l="0" t="0" r="0" b="0"/>
            <wp:docPr id="5" name="Picture 4">
              <a:extLst xmlns:a="http://schemas.openxmlformats.org/drawingml/2006/main">
                <a:ext uri="{FF2B5EF4-FFF2-40B4-BE49-F238E27FC236}">
                  <a16:creationId xmlns:a16="http://schemas.microsoft.com/office/drawing/2014/main" id="{8EE4E198-9D22-D148-8A4D-4060AF0D3F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EE4E198-9D22-D148-8A4D-4060AF0D3F2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97932" cy="490168"/>
                    </a:xfrm>
                    <a:prstGeom prst="rect">
                      <a:avLst/>
                    </a:prstGeom>
                  </pic:spPr>
                </pic:pic>
              </a:graphicData>
            </a:graphic>
          </wp:inline>
        </w:drawing>
      </w:r>
    </w:p>
    <w:p w14:paraId="211A5E68" w14:textId="77777777" w:rsidR="00CA63B2" w:rsidRDefault="00CA63B2" w:rsidP="00CA63B2">
      <w:pPr>
        <w:pStyle w:val="NoSpacing"/>
      </w:pPr>
    </w:p>
    <w:p w14:paraId="1CA8D449" w14:textId="05DDBE83" w:rsidR="00EF1E24" w:rsidRPr="00EF1E24" w:rsidRDefault="00EF1E24" w:rsidP="00BB340E">
      <w:pPr>
        <w:pStyle w:val="NoSpacing"/>
        <w:jc w:val="center"/>
        <w:rPr>
          <w:b/>
          <w:sz w:val="28"/>
          <w:szCs w:val="28"/>
        </w:rPr>
      </w:pPr>
      <w:r w:rsidRPr="00EF1E24">
        <w:rPr>
          <w:b/>
          <w:sz w:val="28"/>
          <w:szCs w:val="28"/>
        </w:rPr>
        <w:t xml:space="preserve">First Mid Bancshares, Inc. </w:t>
      </w:r>
      <w:r>
        <w:rPr>
          <w:b/>
          <w:sz w:val="28"/>
          <w:szCs w:val="28"/>
        </w:rPr>
        <w:t xml:space="preserve">Announces </w:t>
      </w:r>
      <w:r w:rsidR="001E218F">
        <w:rPr>
          <w:b/>
          <w:sz w:val="28"/>
          <w:szCs w:val="28"/>
        </w:rPr>
        <w:t xml:space="preserve">Acquisition of </w:t>
      </w:r>
      <w:r w:rsidR="007E1D95">
        <w:rPr>
          <w:b/>
          <w:sz w:val="28"/>
          <w:szCs w:val="28"/>
        </w:rPr>
        <w:t xml:space="preserve">Blackhawk </w:t>
      </w:r>
      <w:r w:rsidR="001E218F">
        <w:rPr>
          <w:b/>
          <w:sz w:val="28"/>
          <w:szCs w:val="28"/>
        </w:rPr>
        <w:t>Banc</w:t>
      </w:r>
      <w:r w:rsidR="007E1D95">
        <w:rPr>
          <w:b/>
          <w:sz w:val="28"/>
          <w:szCs w:val="28"/>
        </w:rPr>
        <w:t>orp, Inc.</w:t>
      </w:r>
      <w:r w:rsidR="001E218F">
        <w:rPr>
          <w:b/>
          <w:sz w:val="28"/>
          <w:szCs w:val="28"/>
        </w:rPr>
        <w:t xml:space="preserve"> </w:t>
      </w:r>
      <w:r w:rsidR="00456BC2">
        <w:rPr>
          <w:b/>
          <w:sz w:val="28"/>
          <w:szCs w:val="28"/>
        </w:rPr>
        <w:t xml:space="preserve"> </w:t>
      </w:r>
    </w:p>
    <w:p w14:paraId="36D2943E" w14:textId="1BABEEC8" w:rsidR="00EF1E24" w:rsidRPr="00B11C39" w:rsidRDefault="00EF1E24" w:rsidP="00220479">
      <w:pPr>
        <w:pStyle w:val="NoSpacing"/>
        <w:rPr>
          <w:b/>
          <w:color w:val="FF0000"/>
        </w:rPr>
      </w:pPr>
    </w:p>
    <w:p w14:paraId="24077880" w14:textId="00FC8285" w:rsidR="00A60526" w:rsidRPr="00A60526" w:rsidRDefault="00A60526" w:rsidP="00220479">
      <w:pPr>
        <w:pStyle w:val="NoSpacing"/>
      </w:pPr>
      <w:r>
        <w:t xml:space="preserve">Company Release </w:t>
      </w:r>
      <w:r w:rsidR="00717E08">
        <w:t>–</w:t>
      </w:r>
      <w:r>
        <w:t xml:space="preserve"> </w:t>
      </w:r>
      <w:r w:rsidR="007E1D95">
        <w:t>March</w:t>
      </w:r>
      <w:r w:rsidR="00926C40">
        <w:t xml:space="preserve"> </w:t>
      </w:r>
      <w:r w:rsidR="001E218F">
        <w:t>2</w:t>
      </w:r>
      <w:r w:rsidR="00BF0610">
        <w:t>1</w:t>
      </w:r>
      <w:r w:rsidR="00717E08">
        <w:t>, 20</w:t>
      </w:r>
      <w:r w:rsidR="00C20EF5">
        <w:t>2</w:t>
      </w:r>
      <w:r w:rsidR="007E1D95">
        <w:t>3</w:t>
      </w:r>
    </w:p>
    <w:p w14:paraId="06B09CD9" w14:textId="77777777" w:rsidR="00A60526" w:rsidRDefault="00A60526" w:rsidP="00D16A9C">
      <w:pPr>
        <w:rPr>
          <w:sz w:val="22"/>
          <w:szCs w:val="22"/>
        </w:rPr>
      </w:pPr>
    </w:p>
    <w:p w14:paraId="2E85C9F3" w14:textId="2B2628EC" w:rsidR="002E1D96" w:rsidRDefault="001D059E" w:rsidP="00D16A9C">
      <w:pPr>
        <w:rPr>
          <w:sz w:val="22"/>
          <w:szCs w:val="22"/>
        </w:rPr>
      </w:pPr>
      <w:r>
        <w:rPr>
          <w:sz w:val="22"/>
          <w:szCs w:val="22"/>
        </w:rPr>
        <w:t>MATTOON, IL</w:t>
      </w:r>
      <w:r w:rsidR="007E1D95">
        <w:rPr>
          <w:sz w:val="22"/>
          <w:szCs w:val="22"/>
        </w:rPr>
        <w:t xml:space="preserve"> and BELOIT, WI</w:t>
      </w:r>
      <w:r w:rsidR="00D16A9C">
        <w:rPr>
          <w:sz w:val="22"/>
          <w:szCs w:val="22"/>
        </w:rPr>
        <w:t xml:space="preserve"> -- First Mid Bancshares, Inc. (NASDAQ: FMBH) (</w:t>
      </w:r>
      <w:r w:rsidR="000953DD">
        <w:rPr>
          <w:sz w:val="22"/>
          <w:szCs w:val="22"/>
        </w:rPr>
        <w:t>“</w:t>
      </w:r>
      <w:r w:rsidR="007E1D95">
        <w:rPr>
          <w:sz w:val="22"/>
          <w:szCs w:val="22"/>
        </w:rPr>
        <w:t>First Mid</w:t>
      </w:r>
      <w:r w:rsidR="000953DD">
        <w:rPr>
          <w:sz w:val="22"/>
          <w:szCs w:val="22"/>
        </w:rPr>
        <w:t>”</w:t>
      </w:r>
      <w:r w:rsidR="00D16A9C">
        <w:rPr>
          <w:sz w:val="22"/>
          <w:szCs w:val="22"/>
        </w:rPr>
        <w:t>)</w:t>
      </w:r>
      <w:r w:rsidR="007E1D95">
        <w:rPr>
          <w:sz w:val="22"/>
          <w:szCs w:val="22"/>
        </w:rPr>
        <w:t xml:space="preserve"> and Blackhawk Bancorp, Inc. </w:t>
      </w:r>
      <w:r w:rsidR="00F01491">
        <w:rPr>
          <w:sz w:val="22"/>
          <w:szCs w:val="22"/>
        </w:rPr>
        <w:t>(OTCQX:</w:t>
      </w:r>
      <w:r w:rsidR="00FF6CAF">
        <w:rPr>
          <w:sz w:val="22"/>
          <w:szCs w:val="22"/>
        </w:rPr>
        <w:t xml:space="preserve"> </w:t>
      </w:r>
      <w:r w:rsidR="00F01491">
        <w:rPr>
          <w:sz w:val="22"/>
          <w:szCs w:val="22"/>
        </w:rPr>
        <w:t xml:space="preserve">BHWB) </w:t>
      </w:r>
      <w:r w:rsidR="007E1D95">
        <w:rPr>
          <w:sz w:val="22"/>
          <w:szCs w:val="22"/>
        </w:rPr>
        <w:t xml:space="preserve">(“Blackhawk”) announced </w:t>
      </w:r>
      <w:r w:rsidR="00926C40">
        <w:rPr>
          <w:sz w:val="22"/>
          <w:szCs w:val="22"/>
        </w:rPr>
        <w:t xml:space="preserve">today </w:t>
      </w:r>
      <w:r w:rsidR="00A72132">
        <w:rPr>
          <w:sz w:val="22"/>
          <w:szCs w:val="22"/>
        </w:rPr>
        <w:t>th</w:t>
      </w:r>
      <w:r w:rsidR="007E1D95">
        <w:rPr>
          <w:sz w:val="22"/>
          <w:szCs w:val="22"/>
        </w:rPr>
        <w:t xml:space="preserve">e execution of a </w:t>
      </w:r>
      <w:r w:rsidR="00926C40">
        <w:rPr>
          <w:sz w:val="22"/>
          <w:szCs w:val="22"/>
        </w:rPr>
        <w:t xml:space="preserve">definitive agreement under which </w:t>
      </w:r>
      <w:r w:rsidR="00F01491">
        <w:rPr>
          <w:sz w:val="22"/>
          <w:szCs w:val="22"/>
        </w:rPr>
        <w:t xml:space="preserve">Blackhawk will merge with </w:t>
      </w:r>
      <w:r w:rsidR="007E1D95">
        <w:rPr>
          <w:sz w:val="22"/>
          <w:szCs w:val="22"/>
        </w:rPr>
        <w:t>First Mid</w:t>
      </w:r>
      <w:r w:rsidR="00926C40">
        <w:rPr>
          <w:sz w:val="22"/>
          <w:szCs w:val="22"/>
        </w:rPr>
        <w:t xml:space="preserve"> </w:t>
      </w:r>
      <w:r w:rsidR="00F01491">
        <w:rPr>
          <w:sz w:val="22"/>
          <w:szCs w:val="22"/>
        </w:rPr>
        <w:t>in a 100% stock transaction.</w:t>
      </w:r>
    </w:p>
    <w:p w14:paraId="0E3CE40F" w14:textId="77777777" w:rsidR="002E1D96" w:rsidRDefault="002E1D96" w:rsidP="00D16A9C">
      <w:pPr>
        <w:rPr>
          <w:sz w:val="22"/>
          <w:szCs w:val="22"/>
        </w:rPr>
      </w:pPr>
    </w:p>
    <w:p w14:paraId="23BF670E" w14:textId="71BB104D" w:rsidR="00A72132" w:rsidRPr="007D2823" w:rsidRDefault="007D2823" w:rsidP="00D16A9C">
      <w:pPr>
        <w:rPr>
          <w:sz w:val="22"/>
          <w:szCs w:val="22"/>
          <w:highlight w:val="yellow"/>
        </w:rPr>
      </w:pPr>
      <w:r w:rsidRPr="00303226">
        <w:rPr>
          <w:sz w:val="22"/>
          <w:szCs w:val="22"/>
        </w:rPr>
        <w:t xml:space="preserve">Blackhawk </w:t>
      </w:r>
      <w:r w:rsidR="00495FB2" w:rsidRPr="00303226">
        <w:rPr>
          <w:sz w:val="22"/>
          <w:szCs w:val="22"/>
        </w:rPr>
        <w:t xml:space="preserve">is the parent company of </w:t>
      </w:r>
      <w:r w:rsidRPr="00303226">
        <w:rPr>
          <w:sz w:val="22"/>
          <w:szCs w:val="22"/>
        </w:rPr>
        <w:t xml:space="preserve">Blackhawk Bank </w:t>
      </w:r>
      <w:r w:rsidR="00495FB2" w:rsidRPr="00303226">
        <w:rPr>
          <w:sz w:val="22"/>
          <w:szCs w:val="22"/>
        </w:rPr>
        <w:t xml:space="preserve">and is </w:t>
      </w:r>
      <w:r w:rsidR="00495FB2" w:rsidRPr="00D53551">
        <w:rPr>
          <w:sz w:val="22"/>
          <w:szCs w:val="22"/>
        </w:rPr>
        <w:t xml:space="preserve">headquartered in </w:t>
      </w:r>
      <w:r w:rsidRPr="00D53551">
        <w:rPr>
          <w:sz w:val="22"/>
          <w:szCs w:val="22"/>
        </w:rPr>
        <w:t>Beloit, Wisconsin</w:t>
      </w:r>
      <w:r w:rsidR="00160B9E" w:rsidRPr="00D53551">
        <w:rPr>
          <w:sz w:val="22"/>
          <w:szCs w:val="22"/>
        </w:rPr>
        <w:t xml:space="preserve">, operating </w:t>
      </w:r>
      <w:r w:rsidRPr="00D53551">
        <w:rPr>
          <w:sz w:val="22"/>
          <w:szCs w:val="22"/>
        </w:rPr>
        <w:t>10</w:t>
      </w:r>
      <w:r w:rsidR="00160B9E" w:rsidRPr="00D53551">
        <w:rPr>
          <w:sz w:val="22"/>
          <w:szCs w:val="22"/>
        </w:rPr>
        <w:t xml:space="preserve"> branches </w:t>
      </w:r>
      <w:r w:rsidR="00303226" w:rsidRPr="00D53551">
        <w:rPr>
          <w:sz w:val="22"/>
          <w:szCs w:val="22"/>
        </w:rPr>
        <w:t xml:space="preserve">in Wisconsin and Illinois.  </w:t>
      </w:r>
      <w:r w:rsidR="00495FB2" w:rsidRPr="00D53551">
        <w:rPr>
          <w:sz w:val="22"/>
          <w:szCs w:val="22"/>
        </w:rPr>
        <w:t xml:space="preserve">As of </w:t>
      </w:r>
      <w:r w:rsidR="00303226" w:rsidRPr="00D53551">
        <w:rPr>
          <w:sz w:val="22"/>
          <w:szCs w:val="22"/>
        </w:rPr>
        <w:t xml:space="preserve">December </w:t>
      </w:r>
      <w:r w:rsidR="00495FB2" w:rsidRPr="00D53551">
        <w:rPr>
          <w:sz w:val="22"/>
          <w:szCs w:val="22"/>
        </w:rPr>
        <w:t>3</w:t>
      </w:r>
      <w:r w:rsidR="00303226" w:rsidRPr="00D53551">
        <w:rPr>
          <w:sz w:val="22"/>
          <w:szCs w:val="22"/>
        </w:rPr>
        <w:t>1</w:t>
      </w:r>
      <w:r w:rsidR="00495FB2" w:rsidRPr="00D53551">
        <w:rPr>
          <w:sz w:val="22"/>
          <w:szCs w:val="22"/>
        </w:rPr>
        <w:t>, 202</w:t>
      </w:r>
      <w:r w:rsidR="00303226" w:rsidRPr="00D53551">
        <w:rPr>
          <w:sz w:val="22"/>
          <w:szCs w:val="22"/>
        </w:rPr>
        <w:t>2</w:t>
      </w:r>
      <w:r w:rsidR="00495FB2" w:rsidRPr="00D53551">
        <w:rPr>
          <w:sz w:val="22"/>
          <w:szCs w:val="22"/>
        </w:rPr>
        <w:t>,</w:t>
      </w:r>
      <w:r w:rsidR="00303226" w:rsidRPr="00D53551">
        <w:rPr>
          <w:sz w:val="22"/>
          <w:szCs w:val="22"/>
        </w:rPr>
        <w:t xml:space="preserve"> Blackhawk</w:t>
      </w:r>
      <w:r w:rsidR="00495FB2" w:rsidRPr="00D53551">
        <w:rPr>
          <w:sz w:val="22"/>
          <w:szCs w:val="22"/>
        </w:rPr>
        <w:t xml:space="preserve"> had approximately $</w:t>
      </w:r>
      <w:r w:rsidR="00D53551" w:rsidRPr="00D53551">
        <w:rPr>
          <w:sz w:val="22"/>
          <w:szCs w:val="22"/>
        </w:rPr>
        <w:t xml:space="preserve">1.32 billion </w:t>
      </w:r>
      <w:r w:rsidR="00495FB2" w:rsidRPr="00D53551">
        <w:rPr>
          <w:sz w:val="22"/>
          <w:szCs w:val="22"/>
        </w:rPr>
        <w:t>in total assets, $</w:t>
      </w:r>
      <w:r w:rsidR="00D53551" w:rsidRPr="00D53551">
        <w:rPr>
          <w:sz w:val="22"/>
          <w:szCs w:val="22"/>
        </w:rPr>
        <w:t>782</w:t>
      </w:r>
      <w:r w:rsidR="00495FB2" w:rsidRPr="00D53551">
        <w:rPr>
          <w:sz w:val="22"/>
          <w:szCs w:val="22"/>
        </w:rPr>
        <w:t xml:space="preserve"> million in loans and $</w:t>
      </w:r>
      <w:r w:rsidR="00D53551" w:rsidRPr="00D53551">
        <w:rPr>
          <w:sz w:val="22"/>
          <w:szCs w:val="22"/>
        </w:rPr>
        <w:t>1.19 bi</w:t>
      </w:r>
      <w:r w:rsidR="00495FB2" w:rsidRPr="00D53551">
        <w:rPr>
          <w:sz w:val="22"/>
          <w:szCs w:val="22"/>
        </w:rPr>
        <w:t>llion in deposits.</w:t>
      </w:r>
      <w:r w:rsidR="00BE0340" w:rsidRPr="00D53551">
        <w:rPr>
          <w:sz w:val="22"/>
          <w:szCs w:val="22"/>
        </w:rPr>
        <w:t xml:space="preserve">  </w:t>
      </w:r>
      <w:r w:rsidR="004A7BD4">
        <w:rPr>
          <w:sz w:val="22"/>
          <w:szCs w:val="22"/>
        </w:rPr>
        <w:t>Blackhawk has been a pillar of the Beloit community since 1881 and expanded into northern Illinois in 1996</w:t>
      </w:r>
      <w:r w:rsidR="007416D6">
        <w:rPr>
          <w:sz w:val="22"/>
          <w:szCs w:val="22"/>
        </w:rPr>
        <w:t xml:space="preserve">.  </w:t>
      </w:r>
      <w:r w:rsidR="00BE0340" w:rsidRPr="007D2823">
        <w:rPr>
          <w:sz w:val="22"/>
          <w:szCs w:val="22"/>
          <w:highlight w:val="yellow"/>
        </w:rPr>
        <w:t xml:space="preserve"> </w:t>
      </w:r>
      <w:r w:rsidR="00495FB2" w:rsidRPr="007D2823">
        <w:rPr>
          <w:sz w:val="22"/>
          <w:szCs w:val="22"/>
          <w:highlight w:val="yellow"/>
        </w:rPr>
        <w:t xml:space="preserve">  </w:t>
      </w:r>
    </w:p>
    <w:p w14:paraId="5EEEB503" w14:textId="77777777" w:rsidR="00A72132" w:rsidRPr="007D2823" w:rsidRDefault="00A72132" w:rsidP="00D16A9C">
      <w:pPr>
        <w:rPr>
          <w:sz w:val="22"/>
          <w:szCs w:val="22"/>
          <w:highlight w:val="yellow"/>
        </w:rPr>
      </w:pPr>
    </w:p>
    <w:p w14:paraId="6C07919E" w14:textId="7CFA93B3" w:rsidR="00406C7C" w:rsidRPr="009C2185" w:rsidRDefault="00406C7C" w:rsidP="00D16A9C">
      <w:pPr>
        <w:rPr>
          <w:sz w:val="22"/>
          <w:szCs w:val="22"/>
        </w:rPr>
      </w:pPr>
      <w:r w:rsidRPr="009C2185">
        <w:rPr>
          <w:color w:val="000000"/>
          <w:sz w:val="22"/>
          <w:szCs w:val="22"/>
        </w:rPr>
        <w:t>Under the terms of the agreement</w:t>
      </w:r>
      <w:r w:rsidR="009C2185">
        <w:rPr>
          <w:color w:val="000000"/>
          <w:sz w:val="22"/>
          <w:szCs w:val="22"/>
        </w:rPr>
        <w:t xml:space="preserve">, </w:t>
      </w:r>
      <w:r w:rsidR="00F01491">
        <w:rPr>
          <w:sz w:val="22"/>
          <w:szCs w:val="22"/>
        </w:rPr>
        <w:t xml:space="preserve">First Mid will acquire </w:t>
      </w:r>
      <w:r w:rsidR="00B15505">
        <w:rPr>
          <w:sz w:val="22"/>
          <w:szCs w:val="22"/>
        </w:rPr>
        <w:t>100% of</w:t>
      </w:r>
      <w:r w:rsidR="00F01491">
        <w:rPr>
          <w:sz w:val="22"/>
          <w:szCs w:val="22"/>
        </w:rPr>
        <w:t xml:space="preserve"> the outstanding shares of Blackhawk</w:t>
      </w:r>
      <w:r w:rsidR="00F01491" w:rsidRPr="009C2185">
        <w:rPr>
          <w:color w:val="000000"/>
          <w:sz w:val="22"/>
          <w:szCs w:val="22"/>
        </w:rPr>
        <w:t xml:space="preserve"> </w:t>
      </w:r>
      <w:r w:rsidR="00F01491">
        <w:rPr>
          <w:color w:val="000000"/>
          <w:sz w:val="22"/>
          <w:szCs w:val="22"/>
        </w:rPr>
        <w:t xml:space="preserve">and </w:t>
      </w:r>
      <w:r w:rsidR="009C2185" w:rsidRPr="009C2185">
        <w:rPr>
          <w:color w:val="000000"/>
          <w:sz w:val="22"/>
          <w:szCs w:val="22"/>
        </w:rPr>
        <w:t>Blackhawk</w:t>
      </w:r>
      <w:r w:rsidRPr="009C2185">
        <w:rPr>
          <w:color w:val="000000"/>
          <w:sz w:val="22"/>
          <w:szCs w:val="22"/>
        </w:rPr>
        <w:t xml:space="preserve"> shareholders</w:t>
      </w:r>
      <w:r w:rsidR="009C2185">
        <w:rPr>
          <w:color w:val="000000"/>
          <w:sz w:val="22"/>
          <w:szCs w:val="22"/>
        </w:rPr>
        <w:t xml:space="preserve"> will receive </w:t>
      </w:r>
      <w:r w:rsidR="009C2185" w:rsidRPr="009C2185">
        <w:rPr>
          <w:color w:val="000000"/>
          <w:sz w:val="22"/>
          <w:szCs w:val="22"/>
        </w:rPr>
        <w:t xml:space="preserve">1.15 shares of FMBH </w:t>
      </w:r>
      <w:r w:rsidR="009C2185">
        <w:rPr>
          <w:color w:val="000000"/>
          <w:sz w:val="22"/>
          <w:szCs w:val="22"/>
        </w:rPr>
        <w:t xml:space="preserve">common </w:t>
      </w:r>
      <w:r w:rsidR="009C2185" w:rsidRPr="009C2185">
        <w:rPr>
          <w:color w:val="000000"/>
          <w:sz w:val="22"/>
          <w:szCs w:val="22"/>
        </w:rPr>
        <w:t xml:space="preserve">stock for </w:t>
      </w:r>
      <w:r w:rsidR="009C2185">
        <w:rPr>
          <w:color w:val="000000"/>
          <w:sz w:val="22"/>
          <w:szCs w:val="22"/>
        </w:rPr>
        <w:t xml:space="preserve">each share of BHWB common stock.  </w:t>
      </w:r>
      <w:r w:rsidRPr="009C2185">
        <w:rPr>
          <w:color w:val="000000"/>
          <w:sz w:val="22"/>
          <w:szCs w:val="22"/>
        </w:rPr>
        <w:t xml:space="preserve">Based on First </w:t>
      </w:r>
      <w:proofErr w:type="spellStart"/>
      <w:r w:rsidRPr="009C2185">
        <w:rPr>
          <w:color w:val="000000"/>
          <w:sz w:val="22"/>
          <w:szCs w:val="22"/>
        </w:rPr>
        <w:t>Mid’s</w:t>
      </w:r>
      <w:proofErr w:type="spellEnd"/>
      <w:r w:rsidRPr="009C2185">
        <w:rPr>
          <w:color w:val="000000"/>
          <w:sz w:val="22"/>
          <w:szCs w:val="22"/>
        </w:rPr>
        <w:t xml:space="preserve"> price per share at closing on </w:t>
      </w:r>
      <w:r w:rsidR="009C2185" w:rsidRPr="009C2185">
        <w:rPr>
          <w:color w:val="000000"/>
          <w:sz w:val="22"/>
          <w:szCs w:val="22"/>
        </w:rPr>
        <w:t xml:space="preserve">March </w:t>
      </w:r>
      <w:r w:rsidR="00BF0610">
        <w:rPr>
          <w:color w:val="000000"/>
          <w:sz w:val="22"/>
          <w:szCs w:val="22"/>
        </w:rPr>
        <w:t>20</w:t>
      </w:r>
      <w:r w:rsidRPr="009C2185">
        <w:rPr>
          <w:color w:val="000000"/>
          <w:sz w:val="22"/>
          <w:szCs w:val="22"/>
        </w:rPr>
        <w:t xml:space="preserve">, </w:t>
      </w:r>
      <w:proofErr w:type="gramStart"/>
      <w:r w:rsidRPr="009C2185">
        <w:rPr>
          <w:color w:val="000000"/>
          <w:sz w:val="22"/>
          <w:szCs w:val="22"/>
        </w:rPr>
        <w:t>202</w:t>
      </w:r>
      <w:r w:rsidR="009C2185" w:rsidRPr="009C2185">
        <w:rPr>
          <w:color w:val="000000"/>
          <w:sz w:val="22"/>
          <w:szCs w:val="22"/>
        </w:rPr>
        <w:t>3</w:t>
      </w:r>
      <w:proofErr w:type="gramEnd"/>
      <w:r w:rsidRPr="009C2185">
        <w:rPr>
          <w:color w:val="000000"/>
          <w:sz w:val="22"/>
          <w:szCs w:val="22"/>
        </w:rPr>
        <w:t xml:space="preserve"> of $</w:t>
      </w:r>
      <w:r w:rsidR="00E52B8B">
        <w:rPr>
          <w:color w:val="000000"/>
          <w:sz w:val="22"/>
          <w:szCs w:val="22"/>
        </w:rPr>
        <w:t>27.13</w:t>
      </w:r>
      <w:r w:rsidRPr="009C2185">
        <w:rPr>
          <w:color w:val="000000"/>
          <w:sz w:val="22"/>
          <w:szCs w:val="22"/>
        </w:rPr>
        <w:t xml:space="preserve">, the aggregate consideration to be paid by First Mid is </w:t>
      </w:r>
      <w:r w:rsidRPr="00E52B8B">
        <w:rPr>
          <w:color w:val="000000"/>
          <w:sz w:val="22"/>
          <w:szCs w:val="22"/>
        </w:rPr>
        <w:t>approximately $</w:t>
      </w:r>
      <w:r w:rsidR="00E52B8B" w:rsidRPr="00E52B8B">
        <w:rPr>
          <w:color w:val="000000"/>
          <w:sz w:val="22"/>
          <w:szCs w:val="22"/>
        </w:rPr>
        <w:t>90.3</w:t>
      </w:r>
      <w:r w:rsidR="009C2185" w:rsidRPr="00E52B8B">
        <w:rPr>
          <w:color w:val="000000"/>
          <w:sz w:val="22"/>
          <w:szCs w:val="22"/>
        </w:rPr>
        <w:t xml:space="preserve"> </w:t>
      </w:r>
      <w:r w:rsidRPr="00E52B8B">
        <w:rPr>
          <w:color w:val="000000"/>
          <w:sz w:val="22"/>
          <w:szCs w:val="22"/>
        </w:rPr>
        <w:t>million</w:t>
      </w:r>
      <w:r w:rsidR="00274E67" w:rsidRPr="00E52B8B">
        <w:rPr>
          <w:color w:val="000000"/>
          <w:sz w:val="22"/>
          <w:szCs w:val="22"/>
        </w:rPr>
        <w:t>,</w:t>
      </w:r>
      <w:r w:rsidR="00274E67" w:rsidRPr="009C2185">
        <w:rPr>
          <w:color w:val="000000"/>
          <w:sz w:val="22"/>
          <w:szCs w:val="22"/>
        </w:rPr>
        <w:t xml:space="preserve"> subject to certain conditions and adjustments</w:t>
      </w:r>
      <w:r w:rsidRPr="009C2185">
        <w:rPr>
          <w:color w:val="000000"/>
          <w:sz w:val="22"/>
          <w:szCs w:val="22"/>
        </w:rPr>
        <w:t xml:space="preserve">.  </w:t>
      </w:r>
      <w:r w:rsidRPr="009C2185">
        <w:rPr>
          <w:sz w:val="22"/>
          <w:szCs w:val="22"/>
        </w:rPr>
        <w:t xml:space="preserve">  </w:t>
      </w:r>
    </w:p>
    <w:p w14:paraId="6DF82955" w14:textId="77777777" w:rsidR="003819EF" w:rsidRPr="00F570B0" w:rsidRDefault="003819EF" w:rsidP="0098409D">
      <w:pPr>
        <w:rPr>
          <w:sz w:val="22"/>
          <w:szCs w:val="22"/>
        </w:rPr>
      </w:pPr>
    </w:p>
    <w:p w14:paraId="69F35643" w14:textId="5FEDC2DB" w:rsidR="0098409D" w:rsidRDefault="00F570B0" w:rsidP="0098409D">
      <w:pPr>
        <w:rPr>
          <w:sz w:val="22"/>
          <w:szCs w:val="22"/>
        </w:rPr>
      </w:pPr>
      <w:r w:rsidRPr="00F570B0">
        <w:rPr>
          <w:sz w:val="22"/>
          <w:szCs w:val="22"/>
        </w:rPr>
        <w:t>T</w:t>
      </w:r>
      <w:r w:rsidR="0098409D" w:rsidRPr="00F570B0">
        <w:rPr>
          <w:sz w:val="22"/>
          <w:szCs w:val="22"/>
        </w:rPr>
        <w:t>he transaction</w:t>
      </w:r>
      <w:r w:rsidRPr="00F570B0">
        <w:rPr>
          <w:sz w:val="22"/>
          <w:szCs w:val="22"/>
        </w:rPr>
        <w:t xml:space="preserve"> is</w:t>
      </w:r>
      <w:r w:rsidR="0098409D" w:rsidRPr="00F570B0">
        <w:rPr>
          <w:sz w:val="22"/>
          <w:szCs w:val="22"/>
        </w:rPr>
        <w:t xml:space="preserve"> estimated to be approximatel</w:t>
      </w:r>
      <w:r w:rsidR="004E754D">
        <w:rPr>
          <w:sz w:val="22"/>
          <w:szCs w:val="22"/>
        </w:rPr>
        <w:t xml:space="preserve">y </w:t>
      </w:r>
      <w:r w:rsidR="004162E0">
        <w:rPr>
          <w:sz w:val="22"/>
          <w:szCs w:val="22"/>
        </w:rPr>
        <w:t>22</w:t>
      </w:r>
      <w:r w:rsidR="0098409D" w:rsidRPr="00F570B0">
        <w:rPr>
          <w:sz w:val="22"/>
          <w:szCs w:val="22"/>
        </w:rPr>
        <w:t>% accretive to earnings per share in 202</w:t>
      </w:r>
      <w:r w:rsidRPr="00F570B0">
        <w:rPr>
          <w:sz w:val="22"/>
          <w:szCs w:val="22"/>
        </w:rPr>
        <w:t>4</w:t>
      </w:r>
      <w:r w:rsidR="0098409D" w:rsidRPr="00F570B0">
        <w:rPr>
          <w:sz w:val="22"/>
          <w:szCs w:val="22"/>
        </w:rPr>
        <w:t xml:space="preserve"> (excluding </w:t>
      </w:r>
      <w:r w:rsidR="000C6615" w:rsidRPr="00F570B0">
        <w:rPr>
          <w:sz w:val="22"/>
          <w:szCs w:val="22"/>
        </w:rPr>
        <w:t>nonrecurring</w:t>
      </w:r>
      <w:r w:rsidR="0098409D" w:rsidRPr="00F570B0">
        <w:rPr>
          <w:sz w:val="22"/>
          <w:szCs w:val="22"/>
        </w:rPr>
        <w:t xml:space="preserve"> transaction expenses)</w:t>
      </w:r>
      <w:r w:rsidR="000C6615" w:rsidRPr="00F570B0">
        <w:rPr>
          <w:sz w:val="22"/>
          <w:szCs w:val="22"/>
        </w:rPr>
        <w:t xml:space="preserve">.  Estimated tangible book value per share dilution to First Mid is expected to be earned back in </w:t>
      </w:r>
      <w:r w:rsidR="004162E0">
        <w:rPr>
          <w:sz w:val="22"/>
          <w:szCs w:val="22"/>
        </w:rPr>
        <w:t>1.9</w:t>
      </w:r>
      <w:r w:rsidR="000C6615" w:rsidRPr="00F570B0">
        <w:rPr>
          <w:sz w:val="22"/>
          <w:szCs w:val="22"/>
        </w:rPr>
        <w:t xml:space="preserve"> years under the crossover method.  </w:t>
      </w:r>
      <w:r w:rsidRPr="00F570B0">
        <w:rPr>
          <w:sz w:val="22"/>
          <w:szCs w:val="22"/>
        </w:rPr>
        <w:t>First Mid</w:t>
      </w:r>
      <w:r w:rsidR="000C6615" w:rsidRPr="00F570B0">
        <w:rPr>
          <w:sz w:val="22"/>
          <w:szCs w:val="22"/>
        </w:rPr>
        <w:t xml:space="preserve"> expects to achieve cost savings of </w:t>
      </w:r>
      <w:r w:rsidRPr="00F570B0">
        <w:rPr>
          <w:sz w:val="22"/>
          <w:szCs w:val="22"/>
        </w:rPr>
        <w:t xml:space="preserve">approximately </w:t>
      </w:r>
      <w:r w:rsidR="00796DEB" w:rsidRPr="00F570B0">
        <w:rPr>
          <w:sz w:val="22"/>
          <w:szCs w:val="22"/>
        </w:rPr>
        <w:t>3</w:t>
      </w:r>
      <w:r w:rsidRPr="00F570B0">
        <w:rPr>
          <w:sz w:val="22"/>
          <w:szCs w:val="22"/>
        </w:rPr>
        <w:t>1</w:t>
      </w:r>
      <w:r w:rsidR="000C6615" w:rsidRPr="00F570B0">
        <w:rPr>
          <w:sz w:val="22"/>
          <w:szCs w:val="22"/>
        </w:rPr>
        <w:t xml:space="preserve">% of </w:t>
      </w:r>
      <w:r w:rsidR="00F01491">
        <w:rPr>
          <w:sz w:val="22"/>
          <w:szCs w:val="22"/>
        </w:rPr>
        <w:t>Blackhawk’s</w:t>
      </w:r>
      <w:r w:rsidR="000C6615" w:rsidRPr="00F570B0">
        <w:rPr>
          <w:sz w:val="22"/>
          <w:szCs w:val="22"/>
        </w:rPr>
        <w:t xml:space="preserve"> noninterest expense.  While revenue synergies are anticipated, they have not been included in the estimates.</w:t>
      </w:r>
      <w:r w:rsidR="00331C95" w:rsidRPr="00F570B0">
        <w:rPr>
          <w:sz w:val="22"/>
          <w:szCs w:val="22"/>
        </w:rPr>
        <w:t xml:space="preserve">  </w:t>
      </w:r>
    </w:p>
    <w:p w14:paraId="46B47D51" w14:textId="3F08CBDB" w:rsidR="00D43BC4" w:rsidRDefault="00D43BC4" w:rsidP="0098409D">
      <w:pPr>
        <w:rPr>
          <w:sz w:val="22"/>
          <w:szCs w:val="22"/>
        </w:rPr>
      </w:pPr>
    </w:p>
    <w:p w14:paraId="4F815591" w14:textId="3741332C" w:rsidR="00D43BC4" w:rsidRPr="007D2823" w:rsidRDefault="00D43BC4" w:rsidP="0098409D">
      <w:pPr>
        <w:rPr>
          <w:sz w:val="22"/>
          <w:szCs w:val="22"/>
          <w:highlight w:val="yellow"/>
        </w:rPr>
      </w:pPr>
      <w:r>
        <w:rPr>
          <w:sz w:val="22"/>
          <w:szCs w:val="22"/>
        </w:rPr>
        <w:t>As of December 31, 2022, Blackhawk had a loan-to-deposit ratio of approximately 65% and a fourth quarter cost of deposits of 0.51%.  In addition, Blackhawk had</w:t>
      </w:r>
      <w:r w:rsidR="004162E0">
        <w:rPr>
          <w:sz w:val="22"/>
          <w:szCs w:val="22"/>
        </w:rPr>
        <w:t xml:space="preserve"> only</w:t>
      </w:r>
      <w:r>
        <w:rPr>
          <w:sz w:val="22"/>
          <w:szCs w:val="22"/>
        </w:rPr>
        <w:t xml:space="preserve"> 8.5% of its balances as uninsured deposits</w:t>
      </w:r>
      <w:r w:rsidR="000942B4">
        <w:rPr>
          <w:sz w:val="22"/>
          <w:szCs w:val="22"/>
        </w:rPr>
        <w:t xml:space="preserve"> (excluding </w:t>
      </w:r>
      <w:r w:rsidR="00AD3374">
        <w:rPr>
          <w:sz w:val="22"/>
          <w:szCs w:val="22"/>
        </w:rPr>
        <w:t>preferred deposits)</w:t>
      </w:r>
      <w:r>
        <w:rPr>
          <w:sz w:val="22"/>
          <w:szCs w:val="22"/>
        </w:rPr>
        <w:t xml:space="preserve">.  </w:t>
      </w:r>
      <w:proofErr w:type="gramStart"/>
      <w:r>
        <w:rPr>
          <w:sz w:val="22"/>
          <w:szCs w:val="22"/>
        </w:rPr>
        <w:t>All of</w:t>
      </w:r>
      <w:proofErr w:type="gramEnd"/>
      <w:r>
        <w:rPr>
          <w:sz w:val="22"/>
          <w:szCs w:val="22"/>
        </w:rPr>
        <w:t xml:space="preserve"> these ratios strengthen the funding sources for First Mid.  Based on the December 31, </w:t>
      </w:r>
      <w:proofErr w:type="gramStart"/>
      <w:r>
        <w:rPr>
          <w:sz w:val="22"/>
          <w:szCs w:val="22"/>
        </w:rPr>
        <w:t>2022</w:t>
      </w:r>
      <w:proofErr w:type="gramEnd"/>
      <w:r>
        <w:rPr>
          <w:sz w:val="22"/>
          <w:szCs w:val="22"/>
        </w:rPr>
        <w:t xml:space="preserve"> ratios, the pro forma company will have a loan to deposit ratio of approximately 85%, </w:t>
      </w:r>
      <w:r w:rsidR="00925329">
        <w:rPr>
          <w:sz w:val="22"/>
          <w:szCs w:val="22"/>
        </w:rPr>
        <w:t xml:space="preserve">a pro forma cost of deposits of 0.67%, and pro forma uninsured deposits </w:t>
      </w:r>
      <w:r w:rsidR="004162E0">
        <w:rPr>
          <w:sz w:val="22"/>
          <w:szCs w:val="22"/>
        </w:rPr>
        <w:t>of only</w:t>
      </w:r>
      <w:r w:rsidR="00925329">
        <w:rPr>
          <w:sz w:val="22"/>
          <w:szCs w:val="22"/>
        </w:rPr>
        <w:t xml:space="preserve"> 21%</w:t>
      </w:r>
      <w:r w:rsidR="00AD3374">
        <w:rPr>
          <w:sz w:val="22"/>
          <w:szCs w:val="22"/>
        </w:rPr>
        <w:t xml:space="preserve"> (excluding preferred deposits)</w:t>
      </w:r>
      <w:r w:rsidR="00925329">
        <w:rPr>
          <w:sz w:val="22"/>
          <w:szCs w:val="22"/>
        </w:rPr>
        <w:t xml:space="preserve">.  In addition to these benefits, Blackhawk’s available for sale securities portfolio of approximately $444 million </w:t>
      </w:r>
      <w:proofErr w:type="gramStart"/>
      <w:r w:rsidR="00925329">
        <w:rPr>
          <w:sz w:val="22"/>
          <w:szCs w:val="22"/>
        </w:rPr>
        <w:t>at</w:t>
      </w:r>
      <w:proofErr w:type="gramEnd"/>
      <w:r w:rsidR="00925329">
        <w:rPr>
          <w:sz w:val="22"/>
          <w:szCs w:val="22"/>
        </w:rPr>
        <w:t xml:space="preserve"> December 31, 2022 will be marked to fair value through purchase accounting at the close of the transaction.  This will provide significant flexibility </w:t>
      </w:r>
      <w:r w:rsidR="006D5812">
        <w:rPr>
          <w:sz w:val="22"/>
          <w:szCs w:val="22"/>
        </w:rPr>
        <w:t xml:space="preserve">and </w:t>
      </w:r>
      <w:r w:rsidR="00925329">
        <w:rPr>
          <w:sz w:val="22"/>
          <w:szCs w:val="22"/>
        </w:rPr>
        <w:t>an additional liquidity source for the combined company.</w:t>
      </w:r>
    </w:p>
    <w:p w14:paraId="4FE3E148" w14:textId="77777777" w:rsidR="0098409D" w:rsidRPr="00D852F0" w:rsidRDefault="0098409D" w:rsidP="00585E04">
      <w:pPr>
        <w:pStyle w:val="ListParagraph"/>
        <w:ind w:left="360"/>
        <w:rPr>
          <w:color w:val="FF0000"/>
          <w:sz w:val="22"/>
          <w:szCs w:val="22"/>
        </w:rPr>
      </w:pPr>
    </w:p>
    <w:p w14:paraId="7EF5F576" w14:textId="63EFFB91" w:rsidR="00BD4D55" w:rsidRPr="00D852F0" w:rsidRDefault="00F17509" w:rsidP="005448AC">
      <w:pPr>
        <w:pStyle w:val="NoSpacing"/>
        <w:rPr>
          <w:color w:val="FF0000"/>
          <w:sz w:val="22"/>
          <w:szCs w:val="22"/>
        </w:rPr>
      </w:pPr>
      <w:r w:rsidRPr="00D852F0">
        <w:rPr>
          <w:sz w:val="22"/>
          <w:szCs w:val="22"/>
        </w:rPr>
        <w:t>“</w:t>
      </w:r>
      <w:r w:rsidR="00F570B0" w:rsidRPr="00D852F0">
        <w:rPr>
          <w:sz w:val="22"/>
          <w:szCs w:val="22"/>
        </w:rPr>
        <w:t xml:space="preserve">Blackhawk has a long history of providing excellent service with a community-minded focus that aligns very well with First </w:t>
      </w:r>
      <w:proofErr w:type="spellStart"/>
      <w:r w:rsidR="00F570B0" w:rsidRPr="00D852F0">
        <w:rPr>
          <w:sz w:val="22"/>
          <w:szCs w:val="22"/>
        </w:rPr>
        <w:t>Mid’s</w:t>
      </w:r>
      <w:proofErr w:type="spellEnd"/>
      <w:r w:rsidR="00D852F0" w:rsidRPr="00D852F0">
        <w:rPr>
          <w:sz w:val="22"/>
          <w:szCs w:val="22"/>
        </w:rPr>
        <w:t xml:space="preserve"> philosophy</w:t>
      </w:r>
      <w:r w:rsidR="007F584B" w:rsidRPr="00D852F0">
        <w:rPr>
          <w:sz w:val="22"/>
          <w:szCs w:val="22"/>
        </w:rPr>
        <w:t>,</w:t>
      </w:r>
      <w:r w:rsidRPr="00D852F0">
        <w:rPr>
          <w:sz w:val="22"/>
          <w:szCs w:val="22"/>
        </w:rPr>
        <w:t xml:space="preserve">” said Joe </w:t>
      </w:r>
      <w:proofErr w:type="spellStart"/>
      <w:r w:rsidRPr="00D852F0">
        <w:rPr>
          <w:sz w:val="22"/>
          <w:szCs w:val="22"/>
        </w:rPr>
        <w:t>Dively</w:t>
      </w:r>
      <w:proofErr w:type="spellEnd"/>
      <w:r w:rsidRPr="00D852F0">
        <w:rPr>
          <w:sz w:val="22"/>
          <w:szCs w:val="22"/>
        </w:rPr>
        <w:t>, Chairman and Chief Executive Officer</w:t>
      </w:r>
      <w:r w:rsidR="00451934" w:rsidRPr="00D852F0">
        <w:rPr>
          <w:sz w:val="22"/>
          <w:szCs w:val="22"/>
        </w:rPr>
        <w:t xml:space="preserve"> of First Mid</w:t>
      </w:r>
      <w:r w:rsidRPr="00D852F0">
        <w:rPr>
          <w:sz w:val="22"/>
          <w:szCs w:val="22"/>
        </w:rPr>
        <w:t>.</w:t>
      </w:r>
      <w:r w:rsidR="00385132" w:rsidRPr="00D852F0">
        <w:rPr>
          <w:sz w:val="22"/>
          <w:szCs w:val="22"/>
        </w:rPr>
        <w:t xml:space="preserve"> </w:t>
      </w:r>
      <w:r w:rsidRPr="00D852F0">
        <w:rPr>
          <w:sz w:val="22"/>
          <w:szCs w:val="22"/>
        </w:rPr>
        <w:t xml:space="preserve"> “</w:t>
      </w:r>
      <w:r w:rsidR="005D5263">
        <w:rPr>
          <w:sz w:val="22"/>
          <w:szCs w:val="22"/>
        </w:rPr>
        <w:t xml:space="preserve">We have been talking to Todd and his team for </w:t>
      </w:r>
      <w:proofErr w:type="gramStart"/>
      <w:r w:rsidR="005D5263">
        <w:rPr>
          <w:sz w:val="22"/>
          <w:szCs w:val="22"/>
        </w:rPr>
        <w:t>a number of</w:t>
      </w:r>
      <w:proofErr w:type="gramEnd"/>
      <w:r w:rsidR="005D5263">
        <w:rPr>
          <w:sz w:val="22"/>
          <w:szCs w:val="22"/>
        </w:rPr>
        <w:t xml:space="preserve"> years about a possible combination of our organizations.  And, while there is volatility in the equity markets for banks today, the discussions which led to today’s announcement started a long time ago.  </w:t>
      </w:r>
      <w:r w:rsidR="00F570B0" w:rsidRPr="00D852F0">
        <w:rPr>
          <w:sz w:val="22"/>
          <w:szCs w:val="22"/>
        </w:rPr>
        <w:t xml:space="preserve">We have partnered with Blackhawk on many projects over the last several years and could not be more confident in the cultural and strategic alignment.  </w:t>
      </w:r>
      <w:r w:rsidR="00060809" w:rsidRPr="00D852F0">
        <w:rPr>
          <w:sz w:val="22"/>
          <w:szCs w:val="22"/>
        </w:rPr>
        <w:t>Th</w:t>
      </w:r>
      <w:r w:rsidR="00C249F2" w:rsidRPr="00D852F0">
        <w:rPr>
          <w:sz w:val="22"/>
          <w:szCs w:val="22"/>
        </w:rPr>
        <w:t>e combined company will be an</w:t>
      </w:r>
      <w:r w:rsidR="00D852F0" w:rsidRPr="00D852F0">
        <w:rPr>
          <w:sz w:val="22"/>
          <w:szCs w:val="22"/>
        </w:rPr>
        <w:t xml:space="preserve"> approximately </w:t>
      </w:r>
      <w:r w:rsidR="00C249F2" w:rsidRPr="00D852F0">
        <w:rPr>
          <w:sz w:val="22"/>
          <w:szCs w:val="22"/>
        </w:rPr>
        <w:t>$8.</w:t>
      </w:r>
      <w:r w:rsidR="00D852F0" w:rsidRPr="00D852F0">
        <w:rPr>
          <w:sz w:val="22"/>
          <w:szCs w:val="22"/>
        </w:rPr>
        <w:t>1</w:t>
      </w:r>
      <w:r w:rsidR="00C249F2" w:rsidRPr="00D852F0">
        <w:rPr>
          <w:sz w:val="22"/>
          <w:szCs w:val="22"/>
        </w:rPr>
        <w:t xml:space="preserve"> billion financial institution with significant wealth management and insurance services. </w:t>
      </w:r>
      <w:r w:rsidR="00F03F98" w:rsidRPr="00D852F0">
        <w:rPr>
          <w:sz w:val="22"/>
          <w:szCs w:val="22"/>
        </w:rPr>
        <w:t xml:space="preserve"> </w:t>
      </w:r>
      <w:r w:rsidR="005908B4" w:rsidRPr="00D852F0">
        <w:rPr>
          <w:sz w:val="22"/>
          <w:szCs w:val="22"/>
        </w:rPr>
        <w:t xml:space="preserve">We look forward to welcoming </w:t>
      </w:r>
      <w:r w:rsidR="00C249F2" w:rsidRPr="00D852F0">
        <w:rPr>
          <w:sz w:val="22"/>
          <w:szCs w:val="22"/>
        </w:rPr>
        <w:t>Blackhawk</w:t>
      </w:r>
      <w:r w:rsidR="005908B4" w:rsidRPr="00D852F0">
        <w:rPr>
          <w:sz w:val="22"/>
          <w:szCs w:val="22"/>
        </w:rPr>
        <w:t xml:space="preserve">’s shareholders, </w:t>
      </w:r>
      <w:proofErr w:type="gramStart"/>
      <w:r w:rsidR="005908B4" w:rsidRPr="00D852F0">
        <w:rPr>
          <w:sz w:val="22"/>
          <w:szCs w:val="22"/>
        </w:rPr>
        <w:t>employees</w:t>
      </w:r>
      <w:proofErr w:type="gramEnd"/>
      <w:r w:rsidR="005908B4" w:rsidRPr="00D852F0">
        <w:rPr>
          <w:sz w:val="22"/>
          <w:szCs w:val="22"/>
        </w:rPr>
        <w:t xml:space="preserve"> and customers to the First Mid team.”</w:t>
      </w:r>
      <w:r w:rsidR="00D956CF" w:rsidRPr="00D852F0">
        <w:rPr>
          <w:sz w:val="22"/>
          <w:szCs w:val="22"/>
        </w:rPr>
        <w:t xml:space="preserve"> </w:t>
      </w:r>
      <w:r w:rsidR="00337E60" w:rsidRPr="00D852F0">
        <w:rPr>
          <w:color w:val="FF0000"/>
          <w:sz w:val="22"/>
          <w:szCs w:val="22"/>
        </w:rPr>
        <w:t xml:space="preserve">  </w:t>
      </w:r>
    </w:p>
    <w:p w14:paraId="119DE631" w14:textId="77777777" w:rsidR="00BD4D55" w:rsidRPr="00D852F0" w:rsidRDefault="00BD4D55" w:rsidP="005448AC">
      <w:pPr>
        <w:pStyle w:val="NoSpacing"/>
        <w:rPr>
          <w:color w:val="FF0000"/>
          <w:sz w:val="22"/>
          <w:szCs w:val="22"/>
        </w:rPr>
      </w:pPr>
    </w:p>
    <w:p w14:paraId="3DB60973" w14:textId="4BF2B02D" w:rsidR="007E65EC" w:rsidRPr="00D852F0" w:rsidRDefault="00D852F0" w:rsidP="005448AC">
      <w:pPr>
        <w:pStyle w:val="NoSpacing"/>
        <w:rPr>
          <w:sz w:val="22"/>
          <w:szCs w:val="22"/>
        </w:rPr>
      </w:pPr>
      <w:r w:rsidRPr="00786013">
        <w:rPr>
          <w:sz w:val="22"/>
          <w:szCs w:val="22"/>
        </w:rPr>
        <w:t>Todd James</w:t>
      </w:r>
      <w:r w:rsidR="00621663" w:rsidRPr="00786013">
        <w:rPr>
          <w:sz w:val="22"/>
          <w:szCs w:val="22"/>
        </w:rPr>
        <w:t>,</w:t>
      </w:r>
      <w:r w:rsidRPr="00786013">
        <w:rPr>
          <w:sz w:val="22"/>
          <w:szCs w:val="22"/>
        </w:rPr>
        <w:t xml:space="preserve"> Chairman,</w:t>
      </w:r>
      <w:r w:rsidR="00621663" w:rsidRPr="00786013">
        <w:rPr>
          <w:sz w:val="22"/>
          <w:szCs w:val="22"/>
        </w:rPr>
        <w:t xml:space="preserve"> </w:t>
      </w:r>
      <w:proofErr w:type="gramStart"/>
      <w:r w:rsidR="00621663" w:rsidRPr="00786013">
        <w:rPr>
          <w:sz w:val="22"/>
          <w:szCs w:val="22"/>
        </w:rPr>
        <w:t>President</w:t>
      </w:r>
      <w:proofErr w:type="gramEnd"/>
      <w:r w:rsidR="00621663" w:rsidRPr="00786013">
        <w:rPr>
          <w:sz w:val="22"/>
          <w:szCs w:val="22"/>
        </w:rPr>
        <w:t xml:space="preserve"> and Chief Executive Officer of</w:t>
      </w:r>
      <w:r w:rsidR="00713E94" w:rsidRPr="00786013">
        <w:rPr>
          <w:sz w:val="22"/>
          <w:szCs w:val="22"/>
        </w:rPr>
        <w:t xml:space="preserve"> </w:t>
      </w:r>
      <w:r w:rsidRPr="00786013">
        <w:rPr>
          <w:sz w:val="22"/>
          <w:szCs w:val="22"/>
        </w:rPr>
        <w:t>Blackhawk</w:t>
      </w:r>
      <w:r w:rsidR="00621663" w:rsidRPr="00786013">
        <w:rPr>
          <w:sz w:val="22"/>
          <w:szCs w:val="22"/>
        </w:rPr>
        <w:t xml:space="preserve"> commented, “</w:t>
      </w:r>
      <w:r w:rsidR="005D5263">
        <w:rPr>
          <w:sz w:val="22"/>
          <w:szCs w:val="22"/>
        </w:rPr>
        <w:t xml:space="preserve">This has been a very long process culminating in today’s announcement, which has reinforced our belief in the strength of these two organizations and the opportunities it will provide once combined.  </w:t>
      </w:r>
      <w:r w:rsidR="00104B57">
        <w:rPr>
          <w:sz w:val="22"/>
          <w:szCs w:val="22"/>
        </w:rPr>
        <w:t>W</w:t>
      </w:r>
      <w:r w:rsidR="007E6161" w:rsidRPr="007E6161">
        <w:rPr>
          <w:sz w:val="22"/>
          <w:szCs w:val="22"/>
        </w:rPr>
        <w:t>e</w:t>
      </w:r>
      <w:r w:rsidR="005A10BA">
        <w:rPr>
          <w:sz w:val="22"/>
          <w:szCs w:val="22"/>
        </w:rPr>
        <w:t xml:space="preserve"> a</w:t>
      </w:r>
      <w:r w:rsidR="007E6161" w:rsidRPr="007E6161">
        <w:rPr>
          <w:sz w:val="22"/>
          <w:szCs w:val="22"/>
        </w:rPr>
        <w:t xml:space="preserve">re excited to join forces with First Mid, a like-minded partner that shares our commitment to supporting the communities we serve and building strong </w:t>
      </w:r>
      <w:r w:rsidR="007E6161" w:rsidRPr="007E6161">
        <w:rPr>
          <w:sz w:val="22"/>
          <w:szCs w:val="22"/>
        </w:rPr>
        <w:lastRenderedPageBreak/>
        <w:t xml:space="preserve">long-term relationships with customers.  Our </w:t>
      </w:r>
      <w:r w:rsidR="007E6161">
        <w:rPr>
          <w:sz w:val="22"/>
          <w:szCs w:val="22"/>
        </w:rPr>
        <w:t xml:space="preserve">communities, </w:t>
      </w:r>
      <w:r w:rsidR="007E6161" w:rsidRPr="007E6161">
        <w:rPr>
          <w:sz w:val="22"/>
          <w:szCs w:val="22"/>
        </w:rPr>
        <w:t xml:space="preserve">customers, </w:t>
      </w:r>
      <w:proofErr w:type="gramStart"/>
      <w:r w:rsidR="007E6161" w:rsidRPr="007E6161">
        <w:rPr>
          <w:sz w:val="22"/>
          <w:szCs w:val="22"/>
        </w:rPr>
        <w:t>employees</w:t>
      </w:r>
      <w:proofErr w:type="gramEnd"/>
      <w:r w:rsidR="007E6161" w:rsidRPr="007E6161">
        <w:rPr>
          <w:sz w:val="22"/>
          <w:szCs w:val="22"/>
        </w:rPr>
        <w:t xml:space="preserve"> and shareholders will benefit from access to a larger banking organization offering larger loan limits and a broader array of services, including wealth management, trust</w:t>
      </w:r>
      <w:r w:rsidR="007E6161">
        <w:rPr>
          <w:sz w:val="22"/>
          <w:szCs w:val="22"/>
        </w:rPr>
        <w:t>, insurance</w:t>
      </w:r>
      <w:r w:rsidR="007E6161" w:rsidRPr="007E6161">
        <w:rPr>
          <w:sz w:val="22"/>
          <w:szCs w:val="22"/>
        </w:rPr>
        <w:t xml:space="preserve"> and agricultural services.</w:t>
      </w:r>
      <w:r w:rsidR="00CF301B">
        <w:rPr>
          <w:sz w:val="22"/>
          <w:szCs w:val="22"/>
        </w:rPr>
        <w:t>”</w:t>
      </w:r>
      <w:r w:rsidR="00621663" w:rsidRPr="00D852F0">
        <w:rPr>
          <w:sz w:val="22"/>
          <w:szCs w:val="22"/>
        </w:rPr>
        <w:t xml:space="preserve"> </w:t>
      </w:r>
    </w:p>
    <w:p w14:paraId="638AE788" w14:textId="62E13478" w:rsidR="000C6615" w:rsidRPr="007D2823" w:rsidRDefault="000C6615" w:rsidP="005448AC">
      <w:pPr>
        <w:pStyle w:val="NoSpacing"/>
        <w:rPr>
          <w:sz w:val="22"/>
          <w:szCs w:val="22"/>
          <w:highlight w:val="yellow"/>
        </w:rPr>
      </w:pPr>
    </w:p>
    <w:p w14:paraId="5801A026" w14:textId="77777777" w:rsidR="00D852F0" w:rsidRPr="003819EF" w:rsidRDefault="00D852F0" w:rsidP="00D852F0">
      <w:pPr>
        <w:rPr>
          <w:sz w:val="22"/>
          <w:szCs w:val="22"/>
        </w:rPr>
      </w:pPr>
      <w:r w:rsidRPr="003819EF">
        <w:rPr>
          <w:sz w:val="22"/>
          <w:szCs w:val="22"/>
        </w:rPr>
        <w:t xml:space="preserve">The transaction has been unanimously approved by each company’s board of directors and is expected to close in the second half of 2023, subject to regulatory approvals, the approval of Blackhawk’s stockholders and the satisfaction of customary closing conditions.  </w:t>
      </w:r>
    </w:p>
    <w:p w14:paraId="50182C86" w14:textId="77777777" w:rsidR="00CF7B03" w:rsidRDefault="00CF7B03" w:rsidP="00391C57">
      <w:pPr>
        <w:pStyle w:val="NoSpacing"/>
        <w:rPr>
          <w:sz w:val="22"/>
          <w:szCs w:val="22"/>
        </w:rPr>
      </w:pPr>
    </w:p>
    <w:p w14:paraId="35EBF4CF" w14:textId="113ADC5A" w:rsidR="00391C57" w:rsidRPr="007D2823" w:rsidRDefault="002244ED" w:rsidP="00391C57">
      <w:pPr>
        <w:pStyle w:val="NoSpacing"/>
        <w:rPr>
          <w:sz w:val="22"/>
          <w:szCs w:val="22"/>
          <w:highlight w:val="yellow"/>
        </w:rPr>
      </w:pPr>
      <w:r w:rsidRPr="00CF7B03">
        <w:rPr>
          <w:sz w:val="22"/>
          <w:szCs w:val="22"/>
        </w:rPr>
        <w:t>Piper Sandler</w:t>
      </w:r>
      <w:r w:rsidR="00CF7B03" w:rsidRPr="00CF7B03">
        <w:rPr>
          <w:sz w:val="22"/>
          <w:szCs w:val="22"/>
        </w:rPr>
        <w:t xml:space="preserve"> &amp; Co. </w:t>
      </w:r>
      <w:r w:rsidR="00391C57" w:rsidRPr="00CF7B03">
        <w:rPr>
          <w:sz w:val="22"/>
          <w:szCs w:val="22"/>
        </w:rPr>
        <w:t xml:space="preserve">served as </w:t>
      </w:r>
      <w:r w:rsidR="00CF7B03" w:rsidRPr="00CF7B03">
        <w:rPr>
          <w:sz w:val="22"/>
          <w:szCs w:val="22"/>
        </w:rPr>
        <w:t xml:space="preserve">exclusive </w:t>
      </w:r>
      <w:r w:rsidR="00391C57" w:rsidRPr="00CF7B03">
        <w:rPr>
          <w:sz w:val="22"/>
          <w:szCs w:val="22"/>
        </w:rPr>
        <w:t>financial advisor</w:t>
      </w:r>
      <w:r w:rsidR="00CF7B03" w:rsidRPr="00CF7B03">
        <w:rPr>
          <w:sz w:val="22"/>
          <w:szCs w:val="22"/>
        </w:rPr>
        <w:t xml:space="preserve"> </w:t>
      </w:r>
      <w:r w:rsidR="00CF7B03">
        <w:rPr>
          <w:sz w:val="22"/>
          <w:szCs w:val="22"/>
        </w:rPr>
        <w:t>and rendered a fairness opinion to</w:t>
      </w:r>
      <w:r w:rsidR="00CF7B03" w:rsidRPr="00CF7B03">
        <w:rPr>
          <w:sz w:val="22"/>
          <w:szCs w:val="22"/>
        </w:rPr>
        <w:t xml:space="preserve"> Blackhawk.  </w:t>
      </w:r>
      <w:r w:rsidR="00CF7B03">
        <w:rPr>
          <w:sz w:val="22"/>
          <w:szCs w:val="22"/>
        </w:rPr>
        <w:t xml:space="preserve">Reinhart Boerner Van </w:t>
      </w:r>
      <w:proofErr w:type="spellStart"/>
      <w:r w:rsidR="00CF7B03">
        <w:rPr>
          <w:sz w:val="22"/>
          <w:szCs w:val="22"/>
        </w:rPr>
        <w:t>Deuren</w:t>
      </w:r>
      <w:proofErr w:type="spellEnd"/>
      <w:r w:rsidR="00CF7B03">
        <w:rPr>
          <w:sz w:val="22"/>
          <w:szCs w:val="22"/>
        </w:rPr>
        <w:t xml:space="preserve"> S.C. served as legal advisor to Blackhawk.  </w:t>
      </w:r>
      <w:r w:rsidR="00110AB9">
        <w:rPr>
          <w:sz w:val="22"/>
          <w:szCs w:val="22"/>
        </w:rPr>
        <w:t xml:space="preserve">Janney Montgomery Scott </w:t>
      </w:r>
      <w:r w:rsidR="00693E51">
        <w:rPr>
          <w:sz w:val="22"/>
          <w:szCs w:val="22"/>
        </w:rPr>
        <w:t xml:space="preserve">LLC </w:t>
      </w:r>
      <w:r w:rsidR="00110AB9">
        <w:rPr>
          <w:sz w:val="22"/>
          <w:szCs w:val="22"/>
        </w:rPr>
        <w:t xml:space="preserve">served as exclusive financial advisor to First Mid.  </w:t>
      </w:r>
      <w:proofErr w:type="spellStart"/>
      <w:r w:rsidR="00110AB9">
        <w:rPr>
          <w:sz w:val="22"/>
          <w:szCs w:val="22"/>
        </w:rPr>
        <w:t>ArentFox</w:t>
      </w:r>
      <w:proofErr w:type="spellEnd"/>
      <w:r w:rsidR="00110AB9">
        <w:rPr>
          <w:sz w:val="22"/>
          <w:szCs w:val="22"/>
        </w:rPr>
        <w:t xml:space="preserve"> Schiff LLP </w:t>
      </w:r>
      <w:r w:rsidR="00110AB9" w:rsidRPr="00110AB9">
        <w:rPr>
          <w:sz w:val="22"/>
          <w:szCs w:val="22"/>
        </w:rPr>
        <w:t xml:space="preserve">served as </w:t>
      </w:r>
      <w:r w:rsidR="00391C57" w:rsidRPr="00110AB9">
        <w:rPr>
          <w:sz w:val="22"/>
          <w:szCs w:val="22"/>
        </w:rPr>
        <w:t xml:space="preserve">legal advisor to First Mid.  </w:t>
      </w:r>
    </w:p>
    <w:p w14:paraId="381B7FE4" w14:textId="77777777" w:rsidR="00391C57" w:rsidRPr="007D2823" w:rsidRDefault="00391C57" w:rsidP="00391C57">
      <w:pPr>
        <w:pStyle w:val="NoSpacing"/>
        <w:rPr>
          <w:sz w:val="22"/>
          <w:szCs w:val="22"/>
          <w:highlight w:val="yellow"/>
        </w:rPr>
      </w:pPr>
    </w:p>
    <w:p w14:paraId="12062DBD" w14:textId="34E0779B" w:rsidR="00391C57" w:rsidRDefault="00391C57" w:rsidP="00391C57">
      <w:pPr>
        <w:pStyle w:val="NoSpacing"/>
        <w:rPr>
          <w:sz w:val="22"/>
          <w:szCs w:val="22"/>
        </w:rPr>
      </w:pPr>
      <w:r w:rsidRPr="00110AB9">
        <w:rPr>
          <w:sz w:val="22"/>
          <w:szCs w:val="22"/>
        </w:rPr>
        <w:t xml:space="preserve">A slide presentation relating to the transactions can be accessed under the investor relations section of First </w:t>
      </w:r>
      <w:proofErr w:type="spellStart"/>
      <w:r w:rsidRPr="00110AB9">
        <w:rPr>
          <w:sz w:val="22"/>
          <w:szCs w:val="22"/>
        </w:rPr>
        <w:t>Mid’s</w:t>
      </w:r>
      <w:proofErr w:type="spellEnd"/>
      <w:r w:rsidRPr="00110AB9">
        <w:rPr>
          <w:sz w:val="22"/>
          <w:szCs w:val="22"/>
        </w:rPr>
        <w:t xml:space="preserve"> website at www.firstmid.com.  In addition, the presentation is included as an exhibit to the Form 8-K filed with the Securities and Exchange Commission announcing the transaction.</w:t>
      </w:r>
    </w:p>
    <w:p w14:paraId="225935E6" w14:textId="77777777" w:rsidR="00104B57" w:rsidRPr="00110AB9" w:rsidRDefault="00104B57" w:rsidP="00391C57">
      <w:pPr>
        <w:pStyle w:val="NoSpacing"/>
        <w:rPr>
          <w:sz w:val="22"/>
          <w:szCs w:val="22"/>
        </w:rPr>
      </w:pPr>
    </w:p>
    <w:p w14:paraId="3D4399B1" w14:textId="37CE1309" w:rsidR="002C3680" w:rsidRPr="00110AB9" w:rsidRDefault="002764B3" w:rsidP="001C51CD">
      <w:pPr>
        <w:pStyle w:val="NoSpacing"/>
        <w:rPr>
          <w:sz w:val="22"/>
          <w:szCs w:val="22"/>
        </w:rPr>
      </w:pPr>
      <w:r w:rsidRPr="00110AB9">
        <w:rPr>
          <w:b/>
          <w:bCs/>
          <w:sz w:val="22"/>
          <w:szCs w:val="22"/>
        </w:rPr>
        <w:t>About First Mid</w:t>
      </w:r>
      <w:r w:rsidR="0020669F" w:rsidRPr="00110AB9">
        <w:rPr>
          <w:b/>
          <w:bCs/>
          <w:sz w:val="22"/>
          <w:szCs w:val="22"/>
        </w:rPr>
        <w:t xml:space="preserve"> Bancshares</w:t>
      </w:r>
      <w:r w:rsidR="001410DC" w:rsidRPr="00110AB9">
        <w:rPr>
          <w:b/>
          <w:bCs/>
          <w:sz w:val="22"/>
          <w:szCs w:val="22"/>
        </w:rPr>
        <w:t>, Inc</w:t>
      </w:r>
      <w:r w:rsidRPr="00110AB9">
        <w:rPr>
          <w:b/>
          <w:bCs/>
          <w:sz w:val="22"/>
          <w:szCs w:val="22"/>
        </w:rPr>
        <w:t xml:space="preserve">: </w:t>
      </w:r>
      <w:r w:rsidRPr="00110AB9">
        <w:rPr>
          <w:sz w:val="22"/>
          <w:szCs w:val="22"/>
        </w:rPr>
        <w:t xml:space="preserve">First Mid Bancshares, Inc. (“First Mid”) is the parent company of First Mid Bank &amp; Trust, N.A., First Mid Insurance Group, </w:t>
      </w:r>
      <w:proofErr w:type="gramStart"/>
      <w:r w:rsidRPr="00110AB9">
        <w:rPr>
          <w:sz w:val="22"/>
          <w:szCs w:val="22"/>
        </w:rPr>
        <w:t>Inc.</w:t>
      </w:r>
      <w:proofErr w:type="gramEnd"/>
      <w:r w:rsidRPr="00110AB9">
        <w:rPr>
          <w:sz w:val="22"/>
          <w:szCs w:val="22"/>
        </w:rPr>
        <w:t xml:space="preserve"> and First Mid Wealth Management Co.  First Mid is a $</w:t>
      </w:r>
      <w:r w:rsidR="00110AB9" w:rsidRPr="00110AB9">
        <w:rPr>
          <w:sz w:val="22"/>
          <w:szCs w:val="22"/>
        </w:rPr>
        <w:t>6</w:t>
      </w:r>
      <w:r w:rsidRPr="00110AB9">
        <w:rPr>
          <w:sz w:val="22"/>
          <w:szCs w:val="22"/>
        </w:rPr>
        <w:t>.</w:t>
      </w:r>
      <w:r w:rsidR="00110AB9" w:rsidRPr="00110AB9">
        <w:rPr>
          <w:sz w:val="22"/>
          <w:szCs w:val="22"/>
        </w:rPr>
        <w:t>7</w:t>
      </w:r>
      <w:r w:rsidRPr="00110AB9">
        <w:rPr>
          <w:sz w:val="22"/>
          <w:szCs w:val="22"/>
        </w:rPr>
        <w:t xml:space="preserve"> billion community-focused organization that provides a full-suite of financial services including banking, wealth management, brokerage, Ag services, and insurance through a sizeable network of locations throughout Illinois</w:t>
      </w:r>
      <w:r w:rsidR="004E2C88" w:rsidRPr="00110AB9">
        <w:rPr>
          <w:sz w:val="22"/>
          <w:szCs w:val="22"/>
        </w:rPr>
        <w:t xml:space="preserve">, </w:t>
      </w:r>
      <w:r w:rsidRPr="00110AB9">
        <w:rPr>
          <w:sz w:val="22"/>
          <w:szCs w:val="22"/>
        </w:rPr>
        <w:t>Missouri</w:t>
      </w:r>
      <w:r w:rsidR="004E2C88" w:rsidRPr="00110AB9">
        <w:rPr>
          <w:sz w:val="22"/>
          <w:szCs w:val="22"/>
        </w:rPr>
        <w:t xml:space="preserve"> and Texas,</w:t>
      </w:r>
      <w:r w:rsidRPr="00110AB9">
        <w:rPr>
          <w:sz w:val="22"/>
          <w:szCs w:val="22"/>
        </w:rPr>
        <w:t xml:space="preserve"> and a loan production office in the greater Indianapolis area.  Together, </w:t>
      </w:r>
      <w:r w:rsidR="00110AB9" w:rsidRPr="00110AB9">
        <w:rPr>
          <w:sz w:val="22"/>
          <w:szCs w:val="22"/>
        </w:rPr>
        <w:t>the</w:t>
      </w:r>
      <w:r w:rsidRPr="00110AB9">
        <w:rPr>
          <w:sz w:val="22"/>
          <w:szCs w:val="22"/>
        </w:rPr>
        <w:t xml:space="preserve"> First Mid team takes great pride in their work and their ability to serve customers well over the last 15</w:t>
      </w:r>
      <w:r w:rsidR="00110AB9" w:rsidRPr="00110AB9">
        <w:rPr>
          <w:sz w:val="22"/>
          <w:szCs w:val="22"/>
        </w:rPr>
        <w:t>8</w:t>
      </w:r>
      <w:r w:rsidRPr="00110AB9">
        <w:rPr>
          <w:sz w:val="22"/>
          <w:szCs w:val="22"/>
        </w:rPr>
        <w:t xml:space="preserve"> years.  More information about the Company is available on our website at www.firstmid.com.</w:t>
      </w:r>
    </w:p>
    <w:p w14:paraId="775AF242" w14:textId="009B0518" w:rsidR="002C3680" w:rsidRPr="009931C9" w:rsidRDefault="002C3680" w:rsidP="001C51CD">
      <w:pPr>
        <w:pStyle w:val="NoSpacing"/>
        <w:rPr>
          <w:sz w:val="22"/>
          <w:szCs w:val="22"/>
        </w:rPr>
      </w:pPr>
    </w:p>
    <w:p w14:paraId="2CF95052" w14:textId="1FFE8BFE" w:rsidR="0020669F" w:rsidRPr="00961A6C" w:rsidRDefault="0020669F" w:rsidP="001C51CD">
      <w:pPr>
        <w:pStyle w:val="NoSpacing"/>
        <w:rPr>
          <w:sz w:val="22"/>
          <w:szCs w:val="22"/>
        </w:rPr>
      </w:pPr>
      <w:r w:rsidRPr="009931C9">
        <w:rPr>
          <w:b/>
          <w:bCs/>
          <w:sz w:val="22"/>
          <w:szCs w:val="22"/>
        </w:rPr>
        <w:t xml:space="preserve">About </w:t>
      </w:r>
      <w:r w:rsidR="00110AB9" w:rsidRPr="009931C9">
        <w:rPr>
          <w:b/>
          <w:bCs/>
          <w:sz w:val="22"/>
          <w:szCs w:val="22"/>
        </w:rPr>
        <w:t>Blackhawk Bancorp, Inc.</w:t>
      </w:r>
      <w:r w:rsidRPr="009931C9">
        <w:rPr>
          <w:b/>
          <w:bCs/>
          <w:sz w:val="22"/>
          <w:szCs w:val="22"/>
        </w:rPr>
        <w:t xml:space="preserve">: </w:t>
      </w:r>
      <w:r w:rsidR="009931C9" w:rsidRPr="009931C9">
        <w:rPr>
          <w:sz w:val="22"/>
          <w:szCs w:val="22"/>
        </w:rPr>
        <w:t xml:space="preserve">Established in 1881, Blackhawk </w:t>
      </w:r>
      <w:r w:rsidR="00AB58BB">
        <w:rPr>
          <w:sz w:val="22"/>
          <w:szCs w:val="22"/>
        </w:rPr>
        <w:t>h</w:t>
      </w:r>
      <w:r w:rsidR="009931C9" w:rsidRPr="009931C9">
        <w:rPr>
          <w:sz w:val="22"/>
          <w:szCs w:val="22"/>
        </w:rPr>
        <w:t xml:space="preserve">as served individuals, </w:t>
      </w:r>
      <w:proofErr w:type="gramStart"/>
      <w:r w:rsidR="009931C9" w:rsidRPr="009931C9">
        <w:rPr>
          <w:sz w:val="22"/>
          <w:szCs w:val="22"/>
        </w:rPr>
        <w:t>families</w:t>
      </w:r>
      <w:proofErr w:type="gramEnd"/>
      <w:r w:rsidR="009931C9" w:rsidRPr="009931C9">
        <w:rPr>
          <w:sz w:val="22"/>
          <w:szCs w:val="22"/>
        </w:rPr>
        <w:t xml:space="preserve"> and business owners for 142 years.  Blackhawk operates ten full-service banking centers in Beloit and Janesville, Wisconsin and in Rockford, Belvidere, Machesney Park, Roscoe, McHenry, and St. Charles, Illinois.  Blackhawk also operates a mortgage processing center in Roscoe, Illinois.  </w:t>
      </w:r>
      <w:r w:rsidR="009931C9" w:rsidRPr="00961A6C">
        <w:rPr>
          <w:sz w:val="22"/>
          <w:szCs w:val="22"/>
        </w:rPr>
        <w:t>Complete information about Blackhawk can be found at www.blackhawkbank.com.</w:t>
      </w:r>
    </w:p>
    <w:p w14:paraId="224BDC87" w14:textId="77777777" w:rsidR="004661DB" w:rsidRPr="00961A6C" w:rsidRDefault="004661DB" w:rsidP="001C51CD">
      <w:pPr>
        <w:pStyle w:val="NoSpacing"/>
        <w:rPr>
          <w:sz w:val="22"/>
          <w:szCs w:val="22"/>
        </w:rPr>
      </w:pPr>
    </w:p>
    <w:p w14:paraId="208C5EFF" w14:textId="77777777" w:rsidR="004B44ED" w:rsidRPr="00961A6C" w:rsidRDefault="004B44ED" w:rsidP="004B44ED">
      <w:pPr>
        <w:spacing w:line="288" w:lineRule="auto"/>
        <w:jc w:val="both"/>
        <w:rPr>
          <w:rFonts w:eastAsia="Times New Roman"/>
          <w:color w:val="000000"/>
          <w:sz w:val="22"/>
          <w:szCs w:val="22"/>
          <w:u w:val="single"/>
        </w:rPr>
      </w:pPr>
      <w:r w:rsidRPr="00961A6C">
        <w:rPr>
          <w:rFonts w:eastAsia="Times New Roman"/>
          <w:b/>
          <w:bCs/>
          <w:color w:val="000000"/>
          <w:sz w:val="22"/>
          <w:szCs w:val="22"/>
          <w:u w:val="single"/>
        </w:rPr>
        <w:t>Forward Looking Statements</w:t>
      </w:r>
      <w:r w:rsidRPr="00961A6C">
        <w:rPr>
          <w:rFonts w:eastAsia="Times New Roman"/>
          <w:color w:val="000000"/>
          <w:sz w:val="22"/>
          <w:szCs w:val="22"/>
          <w:u w:val="single"/>
        </w:rPr>
        <w:t xml:space="preserve"> </w:t>
      </w:r>
    </w:p>
    <w:p w14:paraId="5DD96F58" w14:textId="1D079708" w:rsidR="004B44ED" w:rsidRPr="00961A6C" w:rsidRDefault="004B44ED" w:rsidP="004B44ED">
      <w:pPr>
        <w:jc w:val="both"/>
        <w:rPr>
          <w:rFonts w:eastAsia="Times New Roman"/>
          <w:sz w:val="22"/>
          <w:szCs w:val="22"/>
          <w:lang w:bidi="en-US"/>
        </w:rPr>
      </w:pPr>
      <w:r w:rsidRPr="00961A6C">
        <w:rPr>
          <w:rFonts w:eastAsia="Times New Roman"/>
          <w:sz w:val="22"/>
          <w:szCs w:val="22"/>
          <w:lang w:bidi="en-US"/>
        </w:rPr>
        <w:t xml:space="preserve">This document may contain certain forward-looking statements about First Mid and </w:t>
      </w:r>
      <w:r w:rsidR="00961A6C" w:rsidRPr="00961A6C">
        <w:rPr>
          <w:rFonts w:eastAsia="Times New Roman"/>
          <w:sz w:val="22"/>
          <w:szCs w:val="22"/>
          <w:lang w:bidi="en-US"/>
        </w:rPr>
        <w:t>Blackhawk</w:t>
      </w:r>
      <w:r w:rsidRPr="00961A6C">
        <w:rPr>
          <w:rFonts w:eastAsia="Times New Roman"/>
          <w:sz w:val="22"/>
          <w:szCs w:val="22"/>
          <w:lang w:bidi="en-US"/>
        </w:rPr>
        <w:t xml:space="preserve">, such as discussions of First </w:t>
      </w:r>
      <w:proofErr w:type="spellStart"/>
      <w:r w:rsidRPr="00961A6C">
        <w:rPr>
          <w:rFonts w:eastAsia="Times New Roman"/>
          <w:sz w:val="22"/>
          <w:szCs w:val="22"/>
          <w:lang w:bidi="en-US"/>
        </w:rPr>
        <w:t>Mid’s</w:t>
      </w:r>
      <w:proofErr w:type="spellEnd"/>
      <w:r w:rsidRPr="00961A6C">
        <w:rPr>
          <w:rFonts w:eastAsia="Times New Roman"/>
          <w:sz w:val="22"/>
          <w:szCs w:val="22"/>
          <w:lang w:bidi="en-US"/>
        </w:rPr>
        <w:t xml:space="preserve"> and </w:t>
      </w:r>
      <w:r w:rsidR="00961A6C" w:rsidRPr="00961A6C">
        <w:rPr>
          <w:rFonts w:eastAsia="Times New Roman"/>
          <w:sz w:val="22"/>
          <w:szCs w:val="22"/>
          <w:lang w:bidi="en-US"/>
        </w:rPr>
        <w:t>Blackhawk’s</w:t>
      </w:r>
      <w:r w:rsidRPr="00961A6C">
        <w:rPr>
          <w:rFonts w:eastAsia="Times New Roman"/>
          <w:sz w:val="22"/>
          <w:szCs w:val="22"/>
          <w:lang w:bidi="en-US"/>
        </w:rPr>
        <w:t xml:space="preserve"> pricing and fee trends, credit quality and outlook, liquidity, new business results, expansion plans, anticipated expenses and planned schedules. First Mid intends such forward-looking statements to be covered by the safe harbor provisions for forward-looking statements contained in the Private Securities Litigation Reform Act of 1995. Forward-looking statements, which are based on certain assumptions and describe </w:t>
      </w:r>
      <w:proofErr w:type="gramStart"/>
      <w:r w:rsidRPr="00961A6C">
        <w:rPr>
          <w:rFonts w:eastAsia="Times New Roman"/>
          <w:sz w:val="22"/>
          <w:szCs w:val="22"/>
          <w:lang w:bidi="en-US"/>
        </w:rPr>
        <w:t>future plans</w:t>
      </w:r>
      <w:proofErr w:type="gramEnd"/>
      <w:r w:rsidRPr="00961A6C">
        <w:rPr>
          <w:rFonts w:eastAsia="Times New Roman"/>
          <w:sz w:val="22"/>
          <w:szCs w:val="22"/>
          <w:lang w:bidi="en-US"/>
        </w:rPr>
        <w:t xml:space="preserve">, strategies and expectations of First Mid and </w:t>
      </w:r>
      <w:r w:rsidR="00961A6C" w:rsidRPr="00961A6C">
        <w:rPr>
          <w:rFonts w:eastAsia="Times New Roman"/>
          <w:sz w:val="22"/>
          <w:szCs w:val="22"/>
          <w:lang w:bidi="en-US"/>
        </w:rPr>
        <w:t>Blackhawk</w:t>
      </w:r>
      <w:r w:rsidRPr="00961A6C">
        <w:rPr>
          <w:rFonts w:eastAsia="Times New Roman"/>
          <w:sz w:val="22"/>
          <w:szCs w:val="22"/>
          <w:lang w:bidi="en-US"/>
        </w:rPr>
        <w:t xml:space="preserve">, are identified by use of the words “believe,” “expect,” “intend,” “anticipate,” “estimate,” “project,” or similar expressions. Actual results could differ materially from the results indicated by these statements because the realization of those results is subject to many risks and uncertainties, including, among other things, the possibility that any of the anticipated benefits of </w:t>
      </w:r>
      <w:bookmarkStart w:id="0" w:name="saec4291290d248669dd866cf8f95d1e9"/>
      <w:bookmarkEnd w:id="0"/>
      <w:r w:rsidRPr="00961A6C">
        <w:rPr>
          <w:rFonts w:eastAsia="Times New Roman"/>
          <w:sz w:val="22"/>
          <w:szCs w:val="22"/>
          <w:lang w:bidi="en-US"/>
        </w:rPr>
        <w:t xml:space="preserve">the proposed transactions between First Mid and </w:t>
      </w:r>
      <w:r w:rsidR="00961A6C" w:rsidRPr="00961A6C">
        <w:rPr>
          <w:rFonts w:eastAsia="Times New Roman"/>
          <w:sz w:val="22"/>
          <w:szCs w:val="22"/>
          <w:lang w:bidi="en-US"/>
        </w:rPr>
        <w:t>Blackhawk</w:t>
      </w:r>
      <w:r w:rsidRPr="00961A6C">
        <w:rPr>
          <w:rFonts w:eastAsia="Times New Roman"/>
          <w:sz w:val="22"/>
          <w:szCs w:val="22"/>
          <w:lang w:bidi="en-US"/>
        </w:rPr>
        <w:t xml:space="preserve"> will not be realized or will not be realized within the expected time period; the risk that integration of the operations of </w:t>
      </w:r>
      <w:r w:rsidR="00961A6C" w:rsidRPr="00961A6C">
        <w:rPr>
          <w:rFonts w:eastAsia="Times New Roman"/>
          <w:sz w:val="22"/>
          <w:szCs w:val="22"/>
          <w:lang w:bidi="en-US"/>
        </w:rPr>
        <w:t>Blackhawk</w:t>
      </w:r>
      <w:r w:rsidRPr="00961A6C">
        <w:rPr>
          <w:rFonts w:eastAsia="Times New Roman"/>
          <w:sz w:val="22"/>
          <w:szCs w:val="22"/>
          <w:lang w:bidi="en-US"/>
        </w:rPr>
        <w:t xml:space="preserve"> with First Mid will be materially delayed or will be more costly or difficult than expected; the inability to complete the proposed transactions due to the failure to satisfy conditions to completion of the proposed transactions, including failure to obtain the required regulatory, shareholder and other approvals; the failure of the proposed transactions to close for any other reason; the effect of the announcement of the proposed transactions on customer relationships and operating results; the possibility that the proposed transactions may be more expensive to complete than anticipated, including as a result of unexpected factors or events; changes in interest rates; general economic conditions and those in the market areas of First Mid and </w:t>
      </w:r>
      <w:r w:rsidR="00961A6C" w:rsidRPr="00961A6C">
        <w:rPr>
          <w:rFonts w:eastAsia="Times New Roman"/>
          <w:sz w:val="22"/>
          <w:szCs w:val="22"/>
          <w:lang w:bidi="en-US"/>
        </w:rPr>
        <w:t>Blackhawk</w:t>
      </w:r>
      <w:r w:rsidRPr="00961A6C">
        <w:rPr>
          <w:rFonts w:eastAsia="Times New Roman"/>
          <w:sz w:val="22"/>
          <w:szCs w:val="22"/>
          <w:lang w:bidi="en-US"/>
        </w:rPr>
        <w:t xml:space="preserve">; legislative and/or regulatory changes; monetary and fiscal policies of the U.S. Government, including policies of the U.S. Treasury and the Federal Reserve Board; the quality or composition of First </w:t>
      </w:r>
      <w:proofErr w:type="spellStart"/>
      <w:r w:rsidRPr="00961A6C">
        <w:rPr>
          <w:rFonts w:eastAsia="Times New Roman"/>
          <w:sz w:val="22"/>
          <w:szCs w:val="22"/>
          <w:lang w:bidi="en-US"/>
        </w:rPr>
        <w:t>Mid’s</w:t>
      </w:r>
      <w:proofErr w:type="spellEnd"/>
      <w:r w:rsidRPr="00961A6C">
        <w:rPr>
          <w:rFonts w:eastAsia="Times New Roman"/>
          <w:sz w:val="22"/>
          <w:szCs w:val="22"/>
          <w:lang w:bidi="en-US"/>
        </w:rPr>
        <w:t xml:space="preserve"> and </w:t>
      </w:r>
      <w:r w:rsidR="00961A6C" w:rsidRPr="00961A6C">
        <w:rPr>
          <w:rFonts w:eastAsia="Times New Roman"/>
          <w:sz w:val="22"/>
          <w:szCs w:val="22"/>
          <w:lang w:bidi="en-US"/>
        </w:rPr>
        <w:t>Blackhawk</w:t>
      </w:r>
      <w:r w:rsidRPr="00961A6C">
        <w:rPr>
          <w:rFonts w:eastAsia="Times New Roman"/>
          <w:sz w:val="22"/>
          <w:szCs w:val="22"/>
          <w:lang w:bidi="en-US"/>
        </w:rPr>
        <w:t xml:space="preserve">’s loan or investment portfolios and the valuation of those investment portfolios; demand for loan </w:t>
      </w:r>
      <w:r w:rsidRPr="00961A6C">
        <w:rPr>
          <w:rFonts w:eastAsia="Times New Roman"/>
          <w:sz w:val="22"/>
          <w:szCs w:val="22"/>
          <w:lang w:bidi="en-US"/>
        </w:rPr>
        <w:lastRenderedPageBreak/>
        <w:t xml:space="preserve">products; deposit flows; competition, demand for financial services in the market areas of First Mid and </w:t>
      </w:r>
      <w:r w:rsidR="00961A6C" w:rsidRPr="00961A6C">
        <w:rPr>
          <w:rFonts w:eastAsia="Times New Roman"/>
          <w:sz w:val="22"/>
          <w:szCs w:val="22"/>
          <w:lang w:bidi="en-US"/>
        </w:rPr>
        <w:t>Blackhawk</w:t>
      </w:r>
      <w:r w:rsidRPr="00961A6C">
        <w:rPr>
          <w:rFonts w:eastAsia="Times New Roman"/>
          <w:sz w:val="22"/>
          <w:szCs w:val="22"/>
          <w:lang w:bidi="en-US"/>
        </w:rPr>
        <w:t>; accounting principles, policies and guidelines</w:t>
      </w:r>
      <w:r w:rsidR="004A7BD4">
        <w:rPr>
          <w:rFonts w:eastAsia="Times New Roman"/>
          <w:sz w:val="22"/>
          <w:szCs w:val="22"/>
          <w:lang w:bidi="en-US"/>
        </w:rPr>
        <w:t>;</w:t>
      </w:r>
      <w:r w:rsidR="004A7BD4" w:rsidRPr="004A7BD4">
        <w:rPr>
          <w:rFonts w:eastAsia="Times New Roman"/>
          <w:sz w:val="20"/>
          <w:szCs w:val="20"/>
          <w:lang w:bidi="en-US"/>
        </w:rPr>
        <w:t xml:space="preserve"> </w:t>
      </w:r>
      <w:r w:rsidR="004A7BD4" w:rsidRPr="004A7BD4">
        <w:rPr>
          <w:rFonts w:eastAsia="Times New Roman"/>
          <w:sz w:val="22"/>
          <w:szCs w:val="22"/>
          <w:lang w:bidi="en-US"/>
        </w:rPr>
        <w:t xml:space="preserve">and the impact of the global COVID-19 pandemic on First </w:t>
      </w:r>
      <w:proofErr w:type="spellStart"/>
      <w:r w:rsidR="004A7BD4" w:rsidRPr="004A7BD4">
        <w:rPr>
          <w:rFonts w:eastAsia="Times New Roman"/>
          <w:sz w:val="22"/>
          <w:szCs w:val="22"/>
          <w:lang w:bidi="en-US"/>
        </w:rPr>
        <w:t>Mid’s</w:t>
      </w:r>
      <w:proofErr w:type="spellEnd"/>
      <w:r w:rsidR="004A7BD4" w:rsidRPr="004A7BD4">
        <w:rPr>
          <w:rFonts w:eastAsia="Times New Roman"/>
          <w:sz w:val="22"/>
          <w:szCs w:val="22"/>
          <w:lang w:bidi="en-US"/>
        </w:rPr>
        <w:t xml:space="preserve"> or Blackhawk’s businesses, the ability to complete the proposed transactions or any of the other foregoing risks</w:t>
      </w:r>
      <w:r w:rsidRPr="00961A6C">
        <w:rPr>
          <w:rFonts w:eastAsia="Times New Roman"/>
          <w:sz w:val="22"/>
          <w:szCs w:val="22"/>
          <w:lang w:bidi="en-US"/>
        </w:rPr>
        <w:t xml:space="preserve">. Additional information concerning First Mid, including additional factors and risks that could materially affect First </w:t>
      </w:r>
      <w:proofErr w:type="spellStart"/>
      <w:r w:rsidRPr="00961A6C">
        <w:rPr>
          <w:rFonts w:eastAsia="Times New Roman"/>
          <w:sz w:val="22"/>
          <w:szCs w:val="22"/>
          <w:lang w:bidi="en-US"/>
        </w:rPr>
        <w:t>Mid’s</w:t>
      </w:r>
      <w:proofErr w:type="spellEnd"/>
      <w:r w:rsidRPr="00961A6C">
        <w:rPr>
          <w:rFonts w:eastAsia="Times New Roman"/>
          <w:sz w:val="22"/>
          <w:szCs w:val="22"/>
          <w:lang w:bidi="en-US"/>
        </w:rPr>
        <w:t xml:space="preserve"> financial results, are included in First </w:t>
      </w:r>
      <w:proofErr w:type="spellStart"/>
      <w:r w:rsidRPr="00961A6C">
        <w:rPr>
          <w:rFonts w:eastAsia="Times New Roman"/>
          <w:sz w:val="22"/>
          <w:szCs w:val="22"/>
          <w:lang w:bidi="en-US"/>
        </w:rPr>
        <w:t>Mid’s</w:t>
      </w:r>
      <w:proofErr w:type="spellEnd"/>
      <w:r w:rsidRPr="00961A6C">
        <w:rPr>
          <w:rFonts w:eastAsia="Times New Roman"/>
          <w:sz w:val="22"/>
          <w:szCs w:val="22"/>
          <w:lang w:bidi="en-US"/>
        </w:rPr>
        <w:t xml:space="preserve"> filings with the SEC, including its Annual Reports on Form 10-K and Quarterly Reports on Form 10-Q. Forward-looking statements speak only as of the date they are made. Except as required under the federal securities laws or the rules and regulations of the SEC, we do not undertake any obligation to update or review any forward-looking information, whether </w:t>
      </w:r>
      <w:proofErr w:type="gramStart"/>
      <w:r w:rsidRPr="00961A6C">
        <w:rPr>
          <w:rFonts w:eastAsia="Times New Roman"/>
          <w:sz w:val="22"/>
          <w:szCs w:val="22"/>
          <w:lang w:bidi="en-US"/>
        </w:rPr>
        <w:t>as a result of</w:t>
      </w:r>
      <w:proofErr w:type="gramEnd"/>
      <w:r w:rsidRPr="00961A6C">
        <w:rPr>
          <w:rFonts w:eastAsia="Times New Roman"/>
          <w:sz w:val="22"/>
          <w:szCs w:val="22"/>
          <w:lang w:bidi="en-US"/>
        </w:rPr>
        <w:t xml:space="preserve"> new information, future events or otherwise.</w:t>
      </w:r>
    </w:p>
    <w:p w14:paraId="79915B75" w14:textId="77777777" w:rsidR="004B44ED" w:rsidRPr="007D2823" w:rsidRDefault="004B44ED" w:rsidP="004B44ED">
      <w:pPr>
        <w:spacing w:line="288" w:lineRule="auto"/>
        <w:jc w:val="both"/>
        <w:rPr>
          <w:rFonts w:eastAsia="Times New Roman"/>
          <w:sz w:val="22"/>
          <w:szCs w:val="22"/>
          <w:highlight w:val="yellow"/>
          <w:lang w:bidi="en-US"/>
        </w:rPr>
      </w:pPr>
    </w:p>
    <w:p w14:paraId="586E8533" w14:textId="77777777" w:rsidR="004B44ED" w:rsidRPr="002F7B97" w:rsidRDefault="004B44ED" w:rsidP="004B44ED">
      <w:pPr>
        <w:pStyle w:val="NoSpacing"/>
        <w:keepNext/>
        <w:spacing w:line="288" w:lineRule="auto"/>
        <w:jc w:val="both"/>
        <w:rPr>
          <w:b/>
          <w:color w:val="000000"/>
          <w:sz w:val="22"/>
          <w:szCs w:val="22"/>
          <w:u w:val="single"/>
        </w:rPr>
      </w:pPr>
      <w:r w:rsidRPr="002F7B97">
        <w:rPr>
          <w:b/>
          <w:color w:val="000000"/>
          <w:sz w:val="22"/>
          <w:szCs w:val="22"/>
          <w:u w:val="single"/>
        </w:rPr>
        <w:t>Important Information about the Merger and Additional Information</w:t>
      </w:r>
    </w:p>
    <w:p w14:paraId="22F8CC5F" w14:textId="53A6BB6D" w:rsidR="004B44ED" w:rsidRPr="002F7B97" w:rsidRDefault="004B44ED" w:rsidP="004B44ED">
      <w:pPr>
        <w:pStyle w:val="NoSpacing"/>
        <w:jc w:val="both"/>
        <w:rPr>
          <w:sz w:val="22"/>
          <w:szCs w:val="22"/>
        </w:rPr>
      </w:pPr>
      <w:r w:rsidRPr="002F7B97">
        <w:rPr>
          <w:sz w:val="22"/>
          <w:szCs w:val="22"/>
        </w:rPr>
        <w:t xml:space="preserve">First Mid will file a registration statement on Form S-4 with the SEC in connection with the proposed transaction.  The registration statement will include a proxy statement of </w:t>
      </w:r>
      <w:r w:rsidR="002F7B97" w:rsidRPr="002F7B97">
        <w:rPr>
          <w:sz w:val="22"/>
          <w:szCs w:val="22"/>
        </w:rPr>
        <w:t>Blackhawk</w:t>
      </w:r>
      <w:r w:rsidRPr="002F7B97">
        <w:rPr>
          <w:sz w:val="22"/>
          <w:szCs w:val="22"/>
        </w:rPr>
        <w:t xml:space="preserve"> that also constitutes a prospectus of First Mid, which will be sent to the shareholders of </w:t>
      </w:r>
      <w:r w:rsidR="002F7B97" w:rsidRPr="002F7B97">
        <w:rPr>
          <w:sz w:val="22"/>
          <w:szCs w:val="22"/>
        </w:rPr>
        <w:t>Blackhawk</w:t>
      </w:r>
      <w:r w:rsidRPr="002F7B97">
        <w:rPr>
          <w:sz w:val="22"/>
          <w:szCs w:val="22"/>
        </w:rPr>
        <w:t xml:space="preserve">.  </w:t>
      </w:r>
      <w:r w:rsidRPr="002F7B97">
        <w:rPr>
          <w:b/>
          <w:bCs/>
          <w:sz w:val="22"/>
          <w:szCs w:val="22"/>
        </w:rPr>
        <w:t xml:space="preserve">Investors in </w:t>
      </w:r>
      <w:r w:rsidR="002F7B97" w:rsidRPr="002F7B97">
        <w:rPr>
          <w:b/>
          <w:bCs/>
          <w:sz w:val="22"/>
          <w:szCs w:val="22"/>
        </w:rPr>
        <w:t>Blackhawk</w:t>
      </w:r>
      <w:r w:rsidRPr="002F7B97">
        <w:rPr>
          <w:b/>
          <w:bCs/>
          <w:sz w:val="22"/>
          <w:szCs w:val="22"/>
        </w:rPr>
        <w:t xml:space="preserve"> are urged to read the proxy statement/prospectus, which will contain important information, including detailed risk factors, when it becomes available.</w:t>
      </w:r>
      <w:r w:rsidRPr="002F7B97">
        <w:rPr>
          <w:bCs/>
          <w:sz w:val="22"/>
          <w:szCs w:val="22"/>
        </w:rPr>
        <w:t xml:space="preserve"> </w:t>
      </w:r>
      <w:r w:rsidRPr="002F7B97">
        <w:rPr>
          <w:sz w:val="22"/>
          <w:szCs w:val="22"/>
        </w:rPr>
        <w:t xml:space="preserve">The proxy statement/prospectus and other documents which will be filed by First Mid with the SEC will be available free of charge at the SEC’s website, </w:t>
      </w:r>
      <w:hyperlink r:id="rId9" w:history="1">
        <w:r w:rsidR="00B4694F" w:rsidRPr="003D49C1">
          <w:rPr>
            <w:rStyle w:val="Hyperlink"/>
            <w:sz w:val="22"/>
            <w:szCs w:val="22"/>
          </w:rPr>
          <w:t>www.sec.gov</w:t>
        </w:r>
      </w:hyperlink>
      <w:r w:rsidR="00B4694F">
        <w:rPr>
          <w:sz w:val="22"/>
          <w:szCs w:val="22"/>
        </w:rPr>
        <w:t xml:space="preserve">.  These documents also can be obtained free of charge by accessing First </w:t>
      </w:r>
      <w:proofErr w:type="spellStart"/>
      <w:r w:rsidR="00B4694F">
        <w:rPr>
          <w:sz w:val="22"/>
          <w:szCs w:val="22"/>
        </w:rPr>
        <w:t>Mid’s</w:t>
      </w:r>
      <w:proofErr w:type="spellEnd"/>
      <w:r w:rsidR="00B4694F">
        <w:rPr>
          <w:sz w:val="22"/>
          <w:szCs w:val="22"/>
        </w:rPr>
        <w:t xml:space="preserve"> website at www.firstmid.com under the tab “Investors Relations” and then under “SEC Filings.”  Alternatively,</w:t>
      </w:r>
      <w:r w:rsidRPr="002F7B97">
        <w:rPr>
          <w:sz w:val="22"/>
          <w:szCs w:val="22"/>
        </w:rPr>
        <w:t xml:space="preserve"> </w:t>
      </w:r>
      <w:r w:rsidR="00B4694F">
        <w:rPr>
          <w:sz w:val="22"/>
          <w:szCs w:val="22"/>
        </w:rPr>
        <w:t xml:space="preserve">when available, these documents can be obtained free of charge from First Mid upon written </w:t>
      </w:r>
      <w:proofErr w:type="spellStart"/>
      <w:r w:rsidR="00B4694F">
        <w:rPr>
          <w:sz w:val="22"/>
          <w:szCs w:val="22"/>
        </w:rPr>
        <w:t>request</w:t>
      </w:r>
      <w:r w:rsidRPr="002F7B97">
        <w:rPr>
          <w:sz w:val="22"/>
          <w:szCs w:val="22"/>
        </w:rPr>
        <w:t>to</w:t>
      </w:r>
      <w:proofErr w:type="spellEnd"/>
      <w:r w:rsidRPr="002F7B97">
        <w:rPr>
          <w:sz w:val="22"/>
          <w:szCs w:val="22"/>
        </w:rPr>
        <w:t xml:space="preserve"> First Mid Bancshares, P.O. Box 499, Mattoon, IL 61938, Attention: Investor Relations; or </w:t>
      </w:r>
      <w:r w:rsidR="00B4694F">
        <w:rPr>
          <w:sz w:val="22"/>
          <w:szCs w:val="22"/>
        </w:rPr>
        <w:t xml:space="preserve">from Blackhawk upon written request </w:t>
      </w:r>
      <w:r w:rsidRPr="002F7B97">
        <w:rPr>
          <w:sz w:val="22"/>
          <w:szCs w:val="22"/>
        </w:rPr>
        <w:t xml:space="preserve">to </w:t>
      </w:r>
      <w:r w:rsidR="002F7B97" w:rsidRPr="002F7B97">
        <w:rPr>
          <w:sz w:val="22"/>
          <w:szCs w:val="22"/>
        </w:rPr>
        <w:t>Blackhawk</w:t>
      </w:r>
      <w:r w:rsidRPr="002F7B97">
        <w:rPr>
          <w:sz w:val="22"/>
          <w:szCs w:val="22"/>
        </w:rPr>
        <w:t xml:space="preserve"> </w:t>
      </w:r>
      <w:r w:rsidR="00B4694F" w:rsidRPr="002F7B97">
        <w:rPr>
          <w:sz w:val="22"/>
          <w:szCs w:val="22"/>
        </w:rPr>
        <w:t>Ban</w:t>
      </w:r>
      <w:r w:rsidR="00B4694F">
        <w:rPr>
          <w:sz w:val="22"/>
          <w:szCs w:val="22"/>
        </w:rPr>
        <w:t>corp</w:t>
      </w:r>
      <w:r w:rsidR="002F7B97" w:rsidRPr="002F7B97">
        <w:rPr>
          <w:sz w:val="22"/>
          <w:szCs w:val="22"/>
        </w:rPr>
        <w:t>, Inc.</w:t>
      </w:r>
      <w:r w:rsidRPr="002F7B97">
        <w:rPr>
          <w:sz w:val="22"/>
          <w:szCs w:val="22"/>
        </w:rPr>
        <w:t xml:space="preserve">, </w:t>
      </w:r>
      <w:r w:rsidR="002F7B97" w:rsidRPr="002F7B97">
        <w:rPr>
          <w:sz w:val="22"/>
          <w:szCs w:val="22"/>
        </w:rPr>
        <w:t>400 Broad</w:t>
      </w:r>
      <w:r w:rsidRPr="002F7B97">
        <w:rPr>
          <w:sz w:val="22"/>
          <w:szCs w:val="22"/>
        </w:rPr>
        <w:t xml:space="preserve"> Street, </w:t>
      </w:r>
      <w:r w:rsidR="002F7B97" w:rsidRPr="002F7B97">
        <w:rPr>
          <w:sz w:val="22"/>
          <w:szCs w:val="22"/>
        </w:rPr>
        <w:t>Beloit</w:t>
      </w:r>
      <w:r w:rsidRPr="002F7B97">
        <w:rPr>
          <w:sz w:val="22"/>
          <w:szCs w:val="22"/>
        </w:rPr>
        <w:t xml:space="preserve">, </w:t>
      </w:r>
      <w:r w:rsidR="002F7B97" w:rsidRPr="002F7B97">
        <w:rPr>
          <w:sz w:val="22"/>
          <w:szCs w:val="22"/>
        </w:rPr>
        <w:t>WI</w:t>
      </w:r>
      <w:r w:rsidRPr="002F7B97">
        <w:rPr>
          <w:sz w:val="22"/>
          <w:szCs w:val="22"/>
        </w:rPr>
        <w:t xml:space="preserve"> </w:t>
      </w:r>
      <w:r w:rsidR="002F7B97" w:rsidRPr="002F7B97">
        <w:rPr>
          <w:sz w:val="22"/>
          <w:szCs w:val="22"/>
        </w:rPr>
        <w:t>53511</w:t>
      </w:r>
      <w:r w:rsidRPr="002F7B97">
        <w:rPr>
          <w:sz w:val="22"/>
          <w:szCs w:val="22"/>
        </w:rPr>
        <w:t xml:space="preserve">, Attention: </w:t>
      </w:r>
      <w:r w:rsidR="00AB58BB">
        <w:rPr>
          <w:sz w:val="22"/>
          <w:szCs w:val="22"/>
        </w:rPr>
        <w:t>Todd J. James, President &amp; CEO</w:t>
      </w:r>
      <w:r w:rsidRPr="002F7B97">
        <w:rPr>
          <w:sz w:val="22"/>
          <w:szCs w:val="22"/>
        </w:rPr>
        <w:t>.  A final proxy statement/prospectus will be mailed to the shareholders of</w:t>
      </w:r>
      <w:r w:rsidR="002F7B97" w:rsidRPr="002F7B97">
        <w:rPr>
          <w:sz w:val="22"/>
          <w:szCs w:val="22"/>
        </w:rPr>
        <w:t xml:space="preserve"> Blackhawk</w:t>
      </w:r>
      <w:r w:rsidRPr="002F7B97">
        <w:rPr>
          <w:sz w:val="22"/>
          <w:szCs w:val="22"/>
        </w:rPr>
        <w:t>.</w:t>
      </w:r>
    </w:p>
    <w:p w14:paraId="3DC51FFE" w14:textId="77777777" w:rsidR="004B44ED" w:rsidRPr="007D2823" w:rsidRDefault="004B44ED" w:rsidP="004B44ED">
      <w:pPr>
        <w:pStyle w:val="NoSpacing"/>
        <w:spacing w:line="288" w:lineRule="auto"/>
        <w:jc w:val="both"/>
        <w:rPr>
          <w:color w:val="000000"/>
          <w:sz w:val="22"/>
          <w:szCs w:val="22"/>
          <w:highlight w:val="yellow"/>
        </w:rPr>
      </w:pPr>
    </w:p>
    <w:p w14:paraId="4E69380D" w14:textId="77777777" w:rsidR="004B44ED" w:rsidRPr="002F7B97" w:rsidRDefault="004B44ED" w:rsidP="004B44ED">
      <w:pPr>
        <w:pStyle w:val="NoSpacing"/>
        <w:spacing w:line="288" w:lineRule="auto"/>
        <w:jc w:val="both"/>
        <w:rPr>
          <w:b/>
          <w:color w:val="000000"/>
          <w:sz w:val="22"/>
          <w:szCs w:val="22"/>
          <w:u w:val="single"/>
        </w:rPr>
      </w:pPr>
      <w:r w:rsidRPr="002F7B97">
        <w:rPr>
          <w:b/>
          <w:color w:val="000000"/>
          <w:sz w:val="22"/>
          <w:szCs w:val="22"/>
          <w:u w:val="single"/>
        </w:rPr>
        <w:t>Participants in the Solicitation</w:t>
      </w:r>
    </w:p>
    <w:p w14:paraId="35983054" w14:textId="35EA271E" w:rsidR="004B44ED" w:rsidRPr="002F7B97" w:rsidRDefault="004B44ED" w:rsidP="004B44ED">
      <w:pPr>
        <w:pStyle w:val="NoSpacing"/>
        <w:jc w:val="both"/>
        <w:rPr>
          <w:sz w:val="22"/>
          <w:szCs w:val="22"/>
        </w:rPr>
      </w:pPr>
      <w:r w:rsidRPr="002F7B97">
        <w:rPr>
          <w:sz w:val="22"/>
          <w:szCs w:val="22"/>
        </w:rPr>
        <w:t>First Mid and</w:t>
      </w:r>
      <w:r w:rsidR="002F7B97" w:rsidRPr="002F7B97">
        <w:rPr>
          <w:sz w:val="22"/>
          <w:szCs w:val="22"/>
        </w:rPr>
        <w:t xml:space="preserve"> Blackhawk</w:t>
      </w:r>
      <w:r w:rsidRPr="002F7B97">
        <w:rPr>
          <w:sz w:val="22"/>
          <w:szCs w:val="22"/>
        </w:rPr>
        <w:t xml:space="preserve">, and certain of their respective directors, executive officers and other members of management and employees, are participants in the solicitation of proxies in connection with the proposed transactions. </w:t>
      </w:r>
      <w:r w:rsidRPr="002F7B97">
        <w:rPr>
          <w:b/>
          <w:sz w:val="22"/>
          <w:szCs w:val="22"/>
        </w:rPr>
        <w:t>Information about the directors and executive officers of First Mid is set forth in the proxy statement for its 202</w:t>
      </w:r>
      <w:r w:rsidR="00AB58BB">
        <w:rPr>
          <w:b/>
          <w:sz w:val="22"/>
          <w:szCs w:val="22"/>
        </w:rPr>
        <w:t>3</w:t>
      </w:r>
      <w:r w:rsidRPr="002F7B97">
        <w:rPr>
          <w:b/>
          <w:sz w:val="22"/>
          <w:szCs w:val="22"/>
        </w:rPr>
        <w:t xml:space="preserve"> annual meeting of stockholders, which was filed with the SEC on March 1</w:t>
      </w:r>
      <w:r w:rsidR="002F7B97" w:rsidRPr="002F7B97">
        <w:rPr>
          <w:b/>
          <w:sz w:val="22"/>
          <w:szCs w:val="22"/>
        </w:rPr>
        <w:t>5</w:t>
      </w:r>
      <w:r w:rsidRPr="002F7B97">
        <w:rPr>
          <w:b/>
          <w:sz w:val="22"/>
          <w:szCs w:val="22"/>
        </w:rPr>
        <w:t>, 202</w:t>
      </w:r>
      <w:r w:rsidR="002F7B97" w:rsidRPr="002F7B97">
        <w:rPr>
          <w:b/>
          <w:sz w:val="22"/>
          <w:szCs w:val="22"/>
        </w:rPr>
        <w:t>3</w:t>
      </w:r>
      <w:r w:rsidRPr="002F7B97">
        <w:rPr>
          <w:b/>
          <w:sz w:val="22"/>
          <w:szCs w:val="22"/>
        </w:rPr>
        <w:t xml:space="preserve">.  </w:t>
      </w:r>
      <w:r w:rsidRPr="002F7B97">
        <w:rPr>
          <w:sz w:val="22"/>
          <w:szCs w:val="22"/>
        </w:rPr>
        <w:t>These documents can be obtained free of charge from the sources provided above.  Investors may obtain additional information regarding the interests of such participants in the proposed transactions by reading the proxy statement/prospectus for such proposed transactions when it becomes available.</w:t>
      </w:r>
    </w:p>
    <w:p w14:paraId="2A82C5AF" w14:textId="77777777" w:rsidR="004B44ED" w:rsidRPr="002F7B97" w:rsidRDefault="004B44ED" w:rsidP="004B44ED">
      <w:pPr>
        <w:pStyle w:val="NoSpacing"/>
        <w:jc w:val="both"/>
        <w:rPr>
          <w:sz w:val="22"/>
          <w:szCs w:val="22"/>
        </w:rPr>
      </w:pPr>
    </w:p>
    <w:p w14:paraId="75E682C4" w14:textId="77777777" w:rsidR="004B44ED" w:rsidRPr="002F7B97" w:rsidRDefault="004B44ED" w:rsidP="004B44ED">
      <w:pPr>
        <w:pStyle w:val="NoSpacing"/>
        <w:spacing w:line="288" w:lineRule="auto"/>
        <w:jc w:val="both"/>
        <w:rPr>
          <w:sz w:val="22"/>
          <w:szCs w:val="22"/>
        </w:rPr>
      </w:pPr>
      <w:r w:rsidRPr="002F7B97">
        <w:rPr>
          <w:b/>
          <w:sz w:val="22"/>
          <w:szCs w:val="22"/>
          <w:u w:val="single"/>
        </w:rPr>
        <w:t>No Offer or Solicitation</w:t>
      </w:r>
    </w:p>
    <w:p w14:paraId="02E42D46" w14:textId="77777777" w:rsidR="004B44ED" w:rsidRPr="002F7B97" w:rsidRDefault="004B44ED" w:rsidP="004B44ED">
      <w:pPr>
        <w:pStyle w:val="NoSpacing"/>
        <w:widowControl w:val="0"/>
        <w:jc w:val="both"/>
        <w:rPr>
          <w:sz w:val="22"/>
          <w:szCs w:val="22"/>
        </w:rPr>
      </w:pPr>
      <w:r w:rsidRPr="002F7B97">
        <w:rPr>
          <w:sz w:val="22"/>
          <w:szCs w:val="22"/>
        </w:rPr>
        <w:t>This communication shall not constitute an offer to sell or the solicitation of an offer to buy securities, nor shall there be any sale of securities in any jurisdiction in which such offer, solicitation or sale would be unlawful prior to registration or qualification under the securities laws of such jurisdiction.</w:t>
      </w:r>
    </w:p>
    <w:p w14:paraId="1027D68F" w14:textId="3BDDD2DE" w:rsidR="00BF743E" w:rsidRPr="002F7B97" w:rsidRDefault="00BF743E" w:rsidP="00CA63B2">
      <w:pPr>
        <w:pStyle w:val="NoSpacing"/>
        <w:rPr>
          <w:color w:val="000000"/>
          <w:sz w:val="22"/>
          <w:szCs w:val="22"/>
        </w:rPr>
      </w:pPr>
    </w:p>
    <w:p w14:paraId="47EF6F02" w14:textId="77777777" w:rsidR="00557CB2" w:rsidRPr="002F7B97" w:rsidRDefault="00557CB2" w:rsidP="00CA63B2">
      <w:pPr>
        <w:pStyle w:val="NoSpacing"/>
        <w:rPr>
          <w:color w:val="000000"/>
          <w:sz w:val="22"/>
          <w:szCs w:val="22"/>
        </w:rPr>
      </w:pPr>
    </w:p>
    <w:p w14:paraId="200747E7" w14:textId="4BBD80E8" w:rsidR="00C15EF4" w:rsidRPr="002F7B97" w:rsidRDefault="00E61FE9" w:rsidP="00EF1E24">
      <w:pPr>
        <w:tabs>
          <w:tab w:val="right" w:pos="10170"/>
        </w:tabs>
        <w:rPr>
          <w:b/>
        </w:rPr>
      </w:pPr>
      <w:r w:rsidRPr="002F7B97">
        <w:rPr>
          <w:b/>
        </w:rPr>
        <w:t xml:space="preserve">First Mid </w:t>
      </w:r>
      <w:r w:rsidR="00EF1E24" w:rsidRPr="002F7B97">
        <w:rPr>
          <w:b/>
        </w:rPr>
        <w:t xml:space="preserve">Investor Contact:  </w:t>
      </w:r>
    </w:p>
    <w:p w14:paraId="3F57DC88" w14:textId="525E33D8" w:rsidR="00EF1E24" w:rsidRPr="002F7B97" w:rsidRDefault="00EF1E24" w:rsidP="00EF1E24">
      <w:pPr>
        <w:tabs>
          <w:tab w:val="right" w:pos="10170"/>
        </w:tabs>
        <w:rPr>
          <w:sz w:val="22"/>
          <w:szCs w:val="22"/>
        </w:rPr>
      </w:pPr>
      <w:r w:rsidRPr="002F7B97">
        <w:rPr>
          <w:sz w:val="22"/>
          <w:szCs w:val="22"/>
        </w:rPr>
        <w:t>Aaron Holt</w:t>
      </w:r>
    </w:p>
    <w:p w14:paraId="28B41809" w14:textId="61BD801E" w:rsidR="00EF1E24" w:rsidRPr="002F7B97" w:rsidRDefault="00EF1E24" w:rsidP="00EF1E24">
      <w:pPr>
        <w:tabs>
          <w:tab w:val="right" w:pos="10170"/>
        </w:tabs>
        <w:rPr>
          <w:sz w:val="22"/>
          <w:szCs w:val="22"/>
        </w:rPr>
      </w:pPr>
      <w:r w:rsidRPr="002F7B97">
        <w:rPr>
          <w:sz w:val="22"/>
          <w:szCs w:val="22"/>
        </w:rPr>
        <w:t>VP, Shareholder Relations</w:t>
      </w:r>
    </w:p>
    <w:p w14:paraId="200AE7D0" w14:textId="77777777" w:rsidR="00EF1E24" w:rsidRPr="002F7B97" w:rsidRDefault="00EF1E24" w:rsidP="00EF1E24">
      <w:pPr>
        <w:tabs>
          <w:tab w:val="right" w:pos="10170"/>
        </w:tabs>
        <w:rPr>
          <w:sz w:val="22"/>
          <w:szCs w:val="22"/>
        </w:rPr>
      </w:pPr>
      <w:r w:rsidRPr="002F7B97">
        <w:rPr>
          <w:sz w:val="22"/>
          <w:szCs w:val="22"/>
        </w:rPr>
        <w:t xml:space="preserve">217-258-0463 </w:t>
      </w:r>
    </w:p>
    <w:p w14:paraId="5D6BE888" w14:textId="57EFEAE0" w:rsidR="00EF1E24" w:rsidRPr="002F7B97" w:rsidRDefault="00E52B8B" w:rsidP="00EF1E24">
      <w:pPr>
        <w:tabs>
          <w:tab w:val="right" w:pos="10170"/>
        </w:tabs>
        <w:rPr>
          <w:sz w:val="22"/>
          <w:szCs w:val="22"/>
        </w:rPr>
      </w:pPr>
      <w:hyperlink r:id="rId10" w:history="1">
        <w:r w:rsidR="00CA5AA3" w:rsidRPr="002F7B97">
          <w:rPr>
            <w:rStyle w:val="Hyperlink"/>
            <w:sz w:val="22"/>
            <w:szCs w:val="22"/>
          </w:rPr>
          <w:t>aholt@firstmid.com</w:t>
        </w:r>
      </w:hyperlink>
    </w:p>
    <w:p w14:paraId="5446E8A5" w14:textId="60816ED1" w:rsidR="00EF1E24" w:rsidRPr="002F7B97" w:rsidRDefault="00EF1E24" w:rsidP="00CA63B2">
      <w:pPr>
        <w:pStyle w:val="NoSpacing"/>
        <w:rPr>
          <w:color w:val="000000"/>
          <w:sz w:val="22"/>
          <w:szCs w:val="22"/>
        </w:rPr>
      </w:pPr>
    </w:p>
    <w:p w14:paraId="60852968" w14:textId="2D0DACB6" w:rsidR="008F41DC" w:rsidRPr="002F7B97" w:rsidRDefault="008F41DC" w:rsidP="00CA63B2">
      <w:pPr>
        <w:pStyle w:val="NoSpacing"/>
        <w:rPr>
          <w:color w:val="000000"/>
          <w:sz w:val="22"/>
          <w:szCs w:val="22"/>
        </w:rPr>
      </w:pPr>
      <w:r w:rsidRPr="002F7B97">
        <w:rPr>
          <w:color w:val="000000"/>
          <w:sz w:val="22"/>
          <w:szCs w:val="22"/>
        </w:rPr>
        <w:t>Matt Smith</w:t>
      </w:r>
    </w:p>
    <w:p w14:paraId="00A785C8" w14:textId="7621FBF3" w:rsidR="008F41DC" w:rsidRPr="002F7B97" w:rsidRDefault="008F41DC" w:rsidP="00CA63B2">
      <w:pPr>
        <w:pStyle w:val="NoSpacing"/>
        <w:rPr>
          <w:color w:val="000000"/>
          <w:sz w:val="22"/>
          <w:szCs w:val="22"/>
        </w:rPr>
      </w:pPr>
      <w:r w:rsidRPr="002F7B97">
        <w:rPr>
          <w:color w:val="000000"/>
          <w:sz w:val="22"/>
          <w:szCs w:val="22"/>
        </w:rPr>
        <w:t>Chief Financial Officer</w:t>
      </w:r>
    </w:p>
    <w:p w14:paraId="10CB8F85" w14:textId="14C07C82" w:rsidR="008F41DC" w:rsidRPr="002F7B97" w:rsidRDefault="008F41DC" w:rsidP="00CA63B2">
      <w:pPr>
        <w:pStyle w:val="NoSpacing"/>
        <w:rPr>
          <w:color w:val="000000"/>
          <w:sz w:val="22"/>
          <w:szCs w:val="22"/>
        </w:rPr>
      </w:pPr>
      <w:r w:rsidRPr="002F7B97">
        <w:rPr>
          <w:color w:val="000000"/>
          <w:sz w:val="22"/>
          <w:szCs w:val="22"/>
        </w:rPr>
        <w:t>217-258-1528</w:t>
      </w:r>
    </w:p>
    <w:p w14:paraId="37755634" w14:textId="036CF1EB" w:rsidR="008F41DC" w:rsidRPr="002F7B97" w:rsidRDefault="00E52B8B" w:rsidP="00CA63B2">
      <w:pPr>
        <w:pStyle w:val="NoSpacing"/>
        <w:rPr>
          <w:color w:val="000000"/>
          <w:sz w:val="22"/>
          <w:szCs w:val="22"/>
        </w:rPr>
      </w:pPr>
      <w:hyperlink r:id="rId11" w:history="1">
        <w:r w:rsidR="008F41DC" w:rsidRPr="002F7B97">
          <w:rPr>
            <w:rStyle w:val="Hyperlink"/>
            <w:sz w:val="22"/>
            <w:szCs w:val="22"/>
          </w:rPr>
          <w:t>msmith@firstmid.com</w:t>
        </w:r>
      </w:hyperlink>
    </w:p>
    <w:p w14:paraId="783FB386" w14:textId="400720BE" w:rsidR="008F41DC" w:rsidRPr="002F7B97" w:rsidRDefault="008F41DC" w:rsidP="00CA63B2">
      <w:pPr>
        <w:pStyle w:val="NoSpacing"/>
        <w:rPr>
          <w:color w:val="000000"/>
          <w:sz w:val="22"/>
          <w:szCs w:val="22"/>
        </w:rPr>
      </w:pPr>
    </w:p>
    <w:p w14:paraId="6C7FF868" w14:textId="12A72F9E" w:rsidR="00E61FE9" w:rsidRPr="002F7B97" w:rsidRDefault="002F7B97" w:rsidP="00CA63B2">
      <w:pPr>
        <w:pStyle w:val="NoSpacing"/>
        <w:rPr>
          <w:b/>
        </w:rPr>
      </w:pPr>
      <w:r w:rsidRPr="002F7B97">
        <w:rPr>
          <w:b/>
        </w:rPr>
        <w:lastRenderedPageBreak/>
        <w:t>Blackhawk</w:t>
      </w:r>
      <w:r w:rsidR="00E61FE9" w:rsidRPr="002F7B97">
        <w:rPr>
          <w:b/>
        </w:rPr>
        <w:t xml:space="preserve"> Investor Contact:</w:t>
      </w:r>
    </w:p>
    <w:p w14:paraId="2D71BC35" w14:textId="79E56BEE" w:rsidR="00E61FE9" w:rsidRPr="002F7B97" w:rsidRDefault="002F7B97" w:rsidP="00CA63B2">
      <w:pPr>
        <w:pStyle w:val="NoSpacing"/>
        <w:rPr>
          <w:bCs/>
        </w:rPr>
      </w:pPr>
      <w:r w:rsidRPr="002F7B97">
        <w:rPr>
          <w:bCs/>
        </w:rPr>
        <w:t>Todd James</w:t>
      </w:r>
    </w:p>
    <w:p w14:paraId="11C486D9" w14:textId="7338C645" w:rsidR="00E61FE9" w:rsidRPr="002F7B97" w:rsidRDefault="002F7B97" w:rsidP="00CA63B2">
      <w:pPr>
        <w:pStyle w:val="NoSpacing"/>
        <w:rPr>
          <w:bCs/>
        </w:rPr>
      </w:pPr>
      <w:r w:rsidRPr="002F7B97">
        <w:rPr>
          <w:bCs/>
        </w:rPr>
        <w:t>Chairman, President &amp; CEO</w:t>
      </w:r>
    </w:p>
    <w:p w14:paraId="57842AD9" w14:textId="797BF2F5" w:rsidR="00E61FE9" w:rsidRPr="002F7B97" w:rsidRDefault="002F7B97" w:rsidP="00CA63B2">
      <w:pPr>
        <w:pStyle w:val="NoSpacing"/>
        <w:rPr>
          <w:bCs/>
        </w:rPr>
      </w:pPr>
      <w:r w:rsidRPr="002F7B97">
        <w:rPr>
          <w:bCs/>
        </w:rPr>
        <w:t>800-209</w:t>
      </w:r>
      <w:r w:rsidR="00E61FE9" w:rsidRPr="002F7B97">
        <w:rPr>
          <w:bCs/>
        </w:rPr>
        <w:t>-</w:t>
      </w:r>
      <w:r w:rsidRPr="002F7B97">
        <w:rPr>
          <w:bCs/>
        </w:rPr>
        <w:t>2616</w:t>
      </w:r>
    </w:p>
    <w:p w14:paraId="75115FD9" w14:textId="1DD83E47" w:rsidR="00E61FE9" w:rsidRDefault="00E52B8B" w:rsidP="00CA63B2">
      <w:pPr>
        <w:pStyle w:val="NoSpacing"/>
      </w:pPr>
      <w:hyperlink r:id="rId12" w:history="1">
        <w:r w:rsidRPr="00E52B8B">
          <w:rPr>
            <w:rStyle w:val="Hyperlink"/>
          </w:rPr>
          <w:t>tjames@blackhawkbank.com</w:t>
        </w:r>
      </w:hyperlink>
    </w:p>
    <w:p w14:paraId="75E939E2" w14:textId="77777777" w:rsidR="002F7B97" w:rsidRDefault="002F7B97" w:rsidP="00CA63B2">
      <w:pPr>
        <w:pStyle w:val="NoSpacing"/>
        <w:rPr>
          <w:bCs/>
        </w:rPr>
      </w:pPr>
    </w:p>
    <w:p w14:paraId="37253AD5" w14:textId="77777777" w:rsidR="00E61FE9" w:rsidRPr="00E61FE9" w:rsidRDefault="00E61FE9" w:rsidP="00CA63B2">
      <w:pPr>
        <w:pStyle w:val="NoSpacing"/>
        <w:rPr>
          <w:bCs/>
          <w:color w:val="000000"/>
          <w:sz w:val="22"/>
          <w:szCs w:val="22"/>
        </w:rPr>
      </w:pPr>
    </w:p>
    <w:sectPr w:rsidR="00E61FE9" w:rsidRPr="00E61FE9" w:rsidSect="00EE661D">
      <w:footerReference w:type="default" r:id="rId13"/>
      <w:pgSz w:w="12240" w:h="15840"/>
      <w:pgMar w:top="1440" w:right="1080" w:bottom="1440" w:left="1080" w:header="720" w:footer="5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63E5" w14:textId="77777777" w:rsidR="00D21EA9" w:rsidRDefault="00D21EA9" w:rsidP="00E7345E">
      <w:r>
        <w:separator/>
      </w:r>
    </w:p>
  </w:endnote>
  <w:endnote w:type="continuationSeparator" w:id="0">
    <w:p w14:paraId="5B500DD2" w14:textId="77777777" w:rsidR="00D21EA9" w:rsidRDefault="00D21EA9" w:rsidP="00E7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4F01" w14:textId="031CF248" w:rsidR="009A0C48" w:rsidRPr="00D567FC" w:rsidRDefault="009A0C48" w:rsidP="00D567FC">
    <w:pPr>
      <w:pStyle w:val="Footer"/>
      <w:tabs>
        <w:tab w:val="clear" w:pos="8640"/>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A2D2" w14:textId="77777777" w:rsidR="00D21EA9" w:rsidRDefault="00D21EA9" w:rsidP="00E7345E">
      <w:r>
        <w:separator/>
      </w:r>
    </w:p>
  </w:footnote>
  <w:footnote w:type="continuationSeparator" w:id="0">
    <w:p w14:paraId="18E23713" w14:textId="77777777" w:rsidR="00D21EA9" w:rsidRDefault="00D21EA9" w:rsidP="00E7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77D6"/>
    <w:multiLevelType w:val="hybridMultilevel"/>
    <w:tmpl w:val="5AB2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735B6A"/>
    <w:multiLevelType w:val="hybridMultilevel"/>
    <w:tmpl w:val="8682C8B8"/>
    <w:lvl w:ilvl="0" w:tplc="123CD3CA">
      <w:start w:val="2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F52D8"/>
    <w:multiLevelType w:val="hybridMultilevel"/>
    <w:tmpl w:val="EE84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2397534">
    <w:abstractNumId w:val="0"/>
  </w:num>
  <w:num w:numId="2" w16cid:durableId="1883052045">
    <w:abstractNumId w:val="2"/>
  </w:num>
  <w:num w:numId="3" w16cid:durableId="153126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B2"/>
    <w:rsid w:val="00001918"/>
    <w:rsid w:val="0000437B"/>
    <w:rsid w:val="000045D1"/>
    <w:rsid w:val="00004876"/>
    <w:rsid w:val="00005723"/>
    <w:rsid w:val="00006BBB"/>
    <w:rsid w:val="00014A10"/>
    <w:rsid w:val="00016730"/>
    <w:rsid w:val="000173C5"/>
    <w:rsid w:val="000207A0"/>
    <w:rsid w:val="00024965"/>
    <w:rsid w:val="00027F57"/>
    <w:rsid w:val="00042F77"/>
    <w:rsid w:val="00044117"/>
    <w:rsid w:val="000441E6"/>
    <w:rsid w:val="00045CE5"/>
    <w:rsid w:val="0004670E"/>
    <w:rsid w:val="00046909"/>
    <w:rsid w:val="00046972"/>
    <w:rsid w:val="000477AA"/>
    <w:rsid w:val="00047EC6"/>
    <w:rsid w:val="0005090A"/>
    <w:rsid w:val="0005126A"/>
    <w:rsid w:val="00051A30"/>
    <w:rsid w:val="00052F7A"/>
    <w:rsid w:val="00056416"/>
    <w:rsid w:val="0005665B"/>
    <w:rsid w:val="0006039E"/>
    <w:rsid w:val="00060809"/>
    <w:rsid w:val="00060F85"/>
    <w:rsid w:val="00062D16"/>
    <w:rsid w:val="00063E42"/>
    <w:rsid w:val="00064663"/>
    <w:rsid w:val="00064C4B"/>
    <w:rsid w:val="000750CF"/>
    <w:rsid w:val="00075C68"/>
    <w:rsid w:val="0008041E"/>
    <w:rsid w:val="00082E9F"/>
    <w:rsid w:val="000846A8"/>
    <w:rsid w:val="0008753D"/>
    <w:rsid w:val="000928E5"/>
    <w:rsid w:val="000942B4"/>
    <w:rsid w:val="000953DD"/>
    <w:rsid w:val="000A19EF"/>
    <w:rsid w:val="000A3E98"/>
    <w:rsid w:val="000A64F3"/>
    <w:rsid w:val="000A6EDF"/>
    <w:rsid w:val="000B0897"/>
    <w:rsid w:val="000B226A"/>
    <w:rsid w:val="000B2D97"/>
    <w:rsid w:val="000B307A"/>
    <w:rsid w:val="000B35F9"/>
    <w:rsid w:val="000B4C78"/>
    <w:rsid w:val="000B4D4A"/>
    <w:rsid w:val="000B4F8A"/>
    <w:rsid w:val="000B6597"/>
    <w:rsid w:val="000C35D1"/>
    <w:rsid w:val="000C3ACB"/>
    <w:rsid w:val="000C6615"/>
    <w:rsid w:val="000C67AD"/>
    <w:rsid w:val="000D143F"/>
    <w:rsid w:val="000D2B56"/>
    <w:rsid w:val="000D3CC1"/>
    <w:rsid w:val="000D4256"/>
    <w:rsid w:val="000D4943"/>
    <w:rsid w:val="000D7799"/>
    <w:rsid w:val="000E068C"/>
    <w:rsid w:val="000E136D"/>
    <w:rsid w:val="000E2696"/>
    <w:rsid w:val="000E4DB8"/>
    <w:rsid w:val="000E66AA"/>
    <w:rsid w:val="000F40B4"/>
    <w:rsid w:val="000F7D13"/>
    <w:rsid w:val="0010016C"/>
    <w:rsid w:val="0010299C"/>
    <w:rsid w:val="00103418"/>
    <w:rsid w:val="00104B57"/>
    <w:rsid w:val="001071A8"/>
    <w:rsid w:val="00110AB9"/>
    <w:rsid w:val="00110BFF"/>
    <w:rsid w:val="00112B57"/>
    <w:rsid w:val="00112DED"/>
    <w:rsid w:val="00114A1F"/>
    <w:rsid w:val="00120812"/>
    <w:rsid w:val="00120F2A"/>
    <w:rsid w:val="0012213B"/>
    <w:rsid w:val="00125BD2"/>
    <w:rsid w:val="00131527"/>
    <w:rsid w:val="00140DCE"/>
    <w:rsid w:val="001410DC"/>
    <w:rsid w:val="001426CB"/>
    <w:rsid w:val="001464AC"/>
    <w:rsid w:val="0015109C"/>
    <w:rsid w:val="001531CF"/>
    <w:rsid w:val="0015505D"/>
    <w:rsid w:val="00156C7A"/>
    <w:rsid w:val="00160B9E"/>
    <w:rsid w:val="00162553"/>
    <w:rsid w:val="00163486"/>
    <w:rsid w:val="001664E8"/>
    <w:rsid w:val="00170ECF"/>
    <w:rsid w:val="00174064"/>
    <w:rsid w:val="001740F9"/>
    <w:rsid w:val="0017414A"/>
    <w:rsid w:val="00175AE3"/>
    <w:rsid w:val="00177E10"/>
    <w:rsid w:val="00180AFD"/>
    <w:rsid w:val="001832AE"/>
    <w:rsid w:val="0018731D"/>
    <w:rsid w:val="001914EB"/>
    <w:rsid w:val="00193027"/>
    <w:rsid w:val="00193BAE"/>
    <w:rsid w:val="001A0041"/>
    <w:rsid w:val="001A1BEF"/>
    <w:rsid w:val="001A72FE"/>
    <w:rsid w:val="001B2C05"/>
    <w:rsid w:val="001B4C14"/>
    <w:rsid w:val="001B7D00"/>
    <w:rsid w:val="001C1BA3"/>
    <w:rsid w:val="001C51CD"/>
    <w:rsid w:val="001C6311"/>
    <w:rsid w:val="001C6F3B"/>
    <w:rsid w:val="001D059E"/>
    <w:rsid w:val="001D2E72"/>
    <w:rsid w:val="001D4CB2"/>
    <w:rsid w:val="001D6772"/>
    <w:rsid w:val="001D6CA6"/>
    <w:rsid w:val="001D6DBA"/>
    <w:rsid w:val="001D7BB8"/>
    <w:rsid w:val="001D7E60"/>
    <w:rsid w:val="001E000C"/>
    <w:rsid w:val="001E218F"/>
    <w:rsid w:val="001E7EF9"/>
    <w:rsid w:val="001F3D15"/>
    <w:rsid w:val="001F3DDE"/>
    <w:rsid w:val="001F457A"/>
    <w:rsid w:val="001F45E5"/>
    <w:rsid w:val="001F464D"/>
    <w:rsid w:val="001F59F5"/>
    <w:rsid w:val="001F670F"/>
    <w:rsid w:val="001F7D3D"/>
    <w:rsid w:val="00203B52"/>
    <w:rsid w:val="00204942"/>
    <w:rsid w:val="00205F28"/>
    <w:rsid w:val="00205FE8"/>
    <w:rsid w:val="0020669F"/>
    <w:rsid w:val="00211FCC"/>
    <w:rsid w:val="0021462F"/>
    <w:rsid w:val="002201C1"/>
    <w:rsid w:val="00220479"/>
    <w:rsid w:val="0022076B"/>
    <w:rsid w:val="002208E7"/>
    <w:rsid w:val="00223A82"/>
    <w:rsid w:val="0022426D"/>
    <w:rsid w:val="002244ED"/>
    <w:rsid w:val="002253AF"/>
    <w:rsid w:val="002323CA"/>
    <w:rsid w:val="00232C39"/>
    <w:rsid w:val="00234BD0"/>
    <w:rsid w:val="00242A43"/>
    <w:rsid w:val="00250929"/>
    <w:rsid w:val="002512F8"/>
    <w:rsid w:val="00251320"/>
    <w:rsid w:val="00251C55"/>
    <w:rsid w:val="002532B1"/>
    <w:rsid w:val="00257B68"/>
    <w:rsid w:val="0026174C"/>
    <w:rsid w:val="0026181B"/>
    <w:rsid w:val="00262E4A"/>
    <w:rsid w:val="00265F19"/>
    <w:rsid w:val="00266AEE"/>
    <w:rsid w:val="00270440"/>
    <w:rsid w:val="00270ADB"/>
    <w:rsid w:val="00270D51"/>
    <w:rsid w:val="00270D77"/>
    <w:rsid w:val="002711DE"/>
    <w:rsid w:val="00272CB6"/>
    <w:rsid w:val="00274E67"/>
    <w:rsid w:val="002755C9"/>
    <w:rsid w:val="002764B3"/>
    <w:rsid w:val="0027732A"/>
    <w:rsid w:val="00277C9F"/>
    <w:rsid w:val="0028061E"/>
    <w:rsid w:val="002811E0"/>
    <w:rsid w:val="0028263A"/>
    <w:rsid w:val="00283B48"/>
    <w:rsid w:val="002846D4"/>
    <w:rsid w:val="0028520E"/>
    <w:rsid w:val="00285432"/>
    <w:rsid w:val="00292AD1"/>
    <w:rsid w:val="0029379A"/>
    <w:rsid w:val="0029625E"/>
    <w:rsid w:val="002973A0"/>
    <w:rsid w:val="002A1880"/>
    <w:rsid w:val="002A3032"/>
    <w:rsid w:val="002A6579"/>
    <w:rsid w:val="002B0F83"/>
    <w:rsid w:val="002B219B"/>
    <w:rsid w:val="002B3E31"/>
    <w:rsid w:val="002B5C51"/>
    <w:rsid w:val="002B7AC5"/>
    <w:rsid w:val="002C1D87"/>
    <w:rsid w:val="002C3680"/>
    <w:rsid w:val="002C3E71"/>
    <w:rsid w:val="002C7152"/>
    <w:rsid w:val="002D340A"/>
    <w:rsid w:val="002D3E48"/>
    <w:rsid w:val="002D61F5"/>
    <w:rsid w:val="002D66B6"/>
    <w:rsid w:val="002E01EF"/>
    <w:rsid w:val="002E1D96"/>
    <w:rsid w:val="002E1F5F"/>
    <w:rsid w:val="002E5C38"/>
    <w:rsid w:val="002E6C27"/>
    <w:rsid w:val="002E6D67"/>
    <w:rsid w:val="002E73AA"/>
    <w:rsid w:val="002F35A4"/>
    <w:rsid w:val="002F7B97"/>
    <w:rsid w:val="003007FF"/>
    <w:rsid w:val="00302F66"/>
    <w:rsid w:val="00303226"/>
    <w:rsid w:val="00306549"/>
    <w:rsid w:val="00311E4C"/>
    <w:rsid w:val="0031258C"/>
    <w:rsid w:val="00313430"/>
    <w:rsid w:val="003142BA"/>
    <w:rsid w:val="00314746"/>
    <w:rsid w:val="00315D5D"/>
    <w:rsid w:val="003172B9"/>
    <w:rsid w:val="00321511"/>
    <w:rsid w:val="003245FD"/>
    <w:rsid w:val="00325354"/>
    <w:rsid w:val="003265FA"/>
    <w:rsid w:val="00326B8A"/>
    <w:rsid w:val="00331C95"/>
    <w:rsid w:val="003320F5"/>
    <w:rsid w:val="00334F5C"/>
    <w:rsid w:val="003353F7"/>
    <w:rsid w:val="00335B64"/>
    <w:rsid w:val="00337950"/>
    <w:rsid w:val="00337E60"/>
    <w:rsid w:val="003415B4"/>
    <w:rsid w:val="003415BC"/>
    <w:rsid w:val="00341956"/>
    <w:rsid w:val="003446BD"/>
    <w:rsid w:val="00345591"/>
    <w:rsid w:val="00346A8D"/>
    <w:rsid w:val="003502B3"/>
    <w:rsid w:val="00352B5A"/>
    <w:rsid w:val="00355B78"/>
    <w:rsid w:val="00355B82"/>
    <w:rsid w:val="00356484"/>
    <w:rsid w:val="00362CB3"/>
    <w:rsid w:val="00366969"/>
    <w:rsid w:val="003741A5"/>
    <w:rsid w:val="0037550F"/>
    <w:rsid w:val="0037719F"/>
    <w:rsid w:val="003801AB"/>
    <w:rsid w:val="00380BF5"/>
    <w:rsid w:val="003819EF"/>
    <w:rsid w:val="00381A1B"/>
    <w:rsid w:val="00382092"/>
    <w:rsid w:val="00382F63"/>
    <w:rsid w:val="00385132"/>
    <w:rsid w:val="0038753B"/>
    <w:rsid w:val="00391C57"/>
    <w:rsid w:val="00392C2D"/>
    <w:rsid w:val="00395B2F"/>
    <w:rsid w:val="00396C47"/>
    <w:rsid w:val="003A248D"/>
    <w:rsid w:val="003A2F85"/>
    <w:rsid w:val="003A7CD2"/>
    <w:rsid w:val="003B100A"/>
    <w:rsid w:val="003B1FE5"/>
    <w:rsid w:val="003B2513"/>
    <w:rsid w:val="003B42CD"/>
    <w:rsid w:val="003B60D8"/>
    <w:rsid w:val="003B6830"/>
    <w:rsid w:val="003B772D"/>
    <w:rsid w:val="003C0CE2"/>
    <w:rsid w:val="003C23EC"/>
    <w:rsid w:val="003C3488"/>
    <w:rsid w:val="003C3D73"/>
    <w:rsid w:val="003C57D0"/>
    <w:rsid w:val="003C7195"/>
    <w:rsid w:val="003D1414"/>
    <w:rsid w:val="003D2733"/>
    <w:rsid w:val="003D29FC"/>
    <w:rsid w:val="003D2B14"/>
    <w:rsid w:val="003D61D8"/>
    <w:rsid w:val="003D6441"/>
    <w:rsid w:val="003D647E"/>
    <w:rsid w:val="003D6C3D"/>
    <w:rsid w:val="003D6F08"/>
    <w:rsid w:val="003E0A26"/>
    <w:rsid w:val="003E225E"/>
    <w:rsid w:val="003E32D1"/>
    <w:rsid w:val="003E39CF"/>
    <w:rsid w:val="003E3A33"/>
    <w:rsid w:val="003F24F3"/>
    <w:rsid w:val="003F26D8"/>
    <w:rsid w:val="003F3C24"/>
    <w:rsid w:val="003F42C7"/>
    <w:rsid w:val="003F61BF"/>
    <w:rsid w:val="003F6C3A"/>
    <w:rsid w:val="00400A88"/>
    <w:rsid w:val="00406C7C"/>
    <w:rsid w:val="0041079B"/>
    <w:rsid w:val="0041193F"/>
    <w:rsid w:val="004121DA"/>
    <w:rsid w:val="004162E0"/>
    <w:rsid w:val="004167A4"/>
    <w:rsid w:val="00417F48"/>
    <w:rsid w:val="004222D1"/>
    <w:rsid w:val="00425242"/>
    <w:rsid w:val="004258A8"/>
    <w:rsid w:val="00425AE3"/>
    <w:rsid w:val="00427B4D"/>
    <w:rsid w:val="00432AA6"/>
    <w:rsid w:val="00432E0B"/>
    <w:rsid w:val="00435E35"/>
    <w:rsid w:val="00436BD3"/>
    <w:rsid w:val="00441A69"/>
    <w:rsid w:val="004427B1"/>
    <w:rsid w:val="00443123"/>
    <w:rsid w:val="00444719"/>
    <w:rsid w:val="004448B9"/>
    <w:rsid w:val="00451934"/>
    <w:rsid w:val="00452920"/>
    <w:rsid w:val="00454A22"/>
    <w:rsid w:val="00456BC2"/>
    <w:rsid w:val="00456FA9"/>
    <w:rsid w:val="0045739F"/>
    <w:rsid w:val="004661DB"/>
    <w:rsid w:val="0046702E"/>
    <w:rsid w:val="00472C66"/>
    <w:rsid w:val="00474232"/>
    <w:rsid w:val="0047471E"/>
    <w:rsid w:val="0047510D"/>
    <w:rsid w:val="004766D3"/>
    <w:rsid w:val="00476D64"/>
    <w:rsid w:val="0047788C"/>
    <w:rsid w:val="0048287F"/>
    <w:rsid w:val="0048477F"/>
    <w:rsid w:val="00490DF1"/>
    <w:rsid w:val="00490F9B"/>
    <w:rsid w:val="004913D9"/>
    <w:rsid w:val="004958CF"/>
    <w:rsid w:val="00495FB2"/>
    <w:rsid w:val="004A12D2"/>
    <w:rsid w:val="004A21B7"/>
    <w:rsid w:val="004A2AC6"/>
    <w:rsid w:val="004A48BA"/>
    <w:rsid w:val="004A7BD4"/>
    <w:rsid w:val="004B14FF"/>
    <w:rsid w:val="004B27C3"/>
    <w:rsid w:val="004B3A57"/>
    <w:rsid w:val="004B3D01"/>
    <w:rsid w:val="004B44ED"/>
    <w:rsid w:val="004B671A"/>
    <w:rsid w:val="004B7393"/>
    <w:rsid w:val="004C29F1"/>
    <w:rsid w:val="004C2E54"/>
    <w:rsid w:val="004C3CAF"/>
    <w:rsid w:val="004C4BF4"/>
    <w:rsid w:val="004C7550"/>
    <w:rsid w:val="004D581A"/>
    <w:rsid w:val="004D77A9"/>
    <w:rsid w:val="004E0A68"/>
    <w:rsid w:val="004E1050"/>
    <w:rsid w:val="004E2C88"/>
    <w:rsid w:val="004E2E4B"/>
    <w:rsid w:val="004E310F"/>
    <w:rsid w:val="004E3B2F"/>
    <w:rsid w:val="004E754D"/>
    <w:rsid w:val="004F06DD"/>
    <w:rsid w:val="004F4A90"/>
    <w:rsid w:val="004F4D15"/>
    <w:rsid w:val="004F7F80"/>
    <w:rsid w:val="00501130"/>
    <w:rsid w:val="00502743"/>
    <w:rsid w:val="0050277C"/>
    <w:rsid w:val="00502D6A"/>
    <w:rsid w:val="00503020"/>
    <w:rsid w:val="00503F24"/>
    <w:rsid w:val="00505374"/>
    <w:rsid w:val="00507479"/>
    <w:rsid w:val="0051218B"/>
    <w:rsid w:val="0051397D"/>
    <w:rsid w:val="00514377"/>
    <w:rsid w:val="005143EA"/>
    <w:rsid w:val="00516D20"/>
    <w:rsid w:val="00520174"/>
    <w:rsid w:val="005211AC"/>
    <w:rsid w:val="00521C97"/>
    <w:rsid w:val="005237D9"/>
    <w:rsid w:val="00524AAC"/>
    <w:rsid w:val="0052689C"/>
    <w:rsid w:val="00526EA8"/>
    <w:rsid w:val="00527661"/>
    <w:rsid w:val="00527F5F"/>
    <w:rsid w:val="00531491"/>
    <w:rsid w:val="00532F01"/>
    <w:rsid w:val="00534939"/>
    <w:rsid w:val="005354D4"/>
    <w:rsid w:val="0053605A"/>
    <w:rsid w:val="005448AC"/>
    <w:rsid w:val="00550639"/>
    <w:rsid w:val="00550BF5"/>
    <w:rsid w:val="00554F9F"/>
    <w:rsid w:val="00557CB2"/>
    <w:rsid w:val="00557F8A"/>
    <w:rsid w:val="00562188"/>
    <w:rsid w:val="00566197"/>
    <w:rsid w:val="00566D63"/>
    <w:rsid w:val="00567C8E"/>
    <w:rsid w:val="005719FA"/>
    <w:rsid w:val="00573B64"/>
    <w:rsid w:val="00573EE3"/>
    <w:rsid w:val="005774D2"/>
    <w:rsid w:val="00580C29"/>
    <w:rsid w:val="0058360D"/>
    <w:rsid w:val="00585673"/>
    <w:rsid w:val="00585D33"/>
    <w:rsid w:val="00585E04"/>
    <w:rsid w:val="00586617"/>
    <w:rsid w:val="0058737C"/>
    <w:rsid w:val="005908B4"/>
    <w:rsid w:val="005916C1"/>
    <w:rsid w:val="00591710"/>
    <w:rsid w:val="00591ACF"/>
    <w:rsid w:val="00592924"/>
    <w:rsid w:val="005929E6"/>
    <w:rsid w:val="00596769"/>
    <w:rsid w:val="0059728A"/>
    <w:rsid w:val="005A10BA"/>
    <w:rsid w:val="005A27CC"/>
    <w:rsid w:val="005B29E7"/>
    <w:rsid w:val="005B2BBF"/>
    <w:rsid w:val="005B2DB8"/>
    <w:rsid w:val="005B3A1D"/>
    <w:rsid w:val="005C0D89"/>
    <w:rsid w:val="005C2AE8"/>
    <w:rsid w:val="005C6B01"/>
    <w:rsid w:val="005C774D"/>
    <w:rsid w:val="005C7E0A"/>
    <w:rsid w:val="005D258E"/>
    <w:rsid w:val="005D2A81"/>
    <w:rsid w:val="005D2BE1"/>
    <w:rsid w:val="005D5263"/>
    <w:rsid w:val="005D6CA0"/>
    <w:rsid w:val="005E1087"/>
    <w:rsid w:val="005E2629"/>
    <w:rsid w:val="005E5485"/>
    <w:rsid w:val="005E62D2"/>
    <w:rsid w:val="005E6708"/>
    <w:rsid w:val="005E70CC"/>
    <w:rsid w:val="005F0335"/>
    <w:rsid w:val="005F224C"/>
    <w:rsid w:val="005F2348"/>
    <w:rsid w:val="005F3422"/>
    <w:rsid w:val="005F3942"/>
    <w:rsid w:val="005F566D"/>
    <w:rsid w:val="006004BE"/>
    <w:rsid w:val="0060081D"/>
    <w:rsid w:val="00602ADD"/>
    <w:rsid w:val="0060362C"/>
    <w:rsid w:val="0060624C"/>
    <w:rsid w:val="00613B3F"/>
    <w:rsid w:val="00613FC6"/>
    <w:rsid w:val="00617C5F"/>
    <w:rsid w:val="00621663"/>
    <w:rsid w:val="006248D7"/>
    <w:rsid w:val="00627ACE"/>
    <w:rsid w:val="0063131D"/>
    <w:rsid w:val="006320FE"/>
    <w:rsid w:val="006321AC"/>
    <w:rsid w:val="00632D21"/>
    <w:rsid w:val="00633FE3"/>
    <w:rsid w:val="0064060E"/>
    <w:rsid w:val="0064124A"/>
    <w:rsid w:val="00641376"/>
    <w:rsid w:val="00641DDD"/>
    <w:rsid w:val="00642D2B"/>
    <w:rsid w:val="006442A1"/>
    <w:rsid w:val="006443C3"/>
    <w:rsid w:val="0064564A"/>
    <w:rsid w:val="00646914"/>
    <w:rsid w:val="00650AE7"/>
    <w:rsid w:val="00650E5E"/>
    <w:rsid w:val="00650FC9"/>
    <w:rsid w:val="006558F5"/>
    <w:rsid w:val="00655ED2"/>
    <w:rsid w:val="00657F63"/>
    <w:rsid w:val="00664746"/>
    <w:rsid w:val="00666647"/>
    <w:rsid w:val="00667227"/>
    <w:rsid w:val="00670F3D"/>
    <w:rsid w:val="006739F8"/>
    <w:rsid w:val="006755B6"/>
    <w:rsid w:val="00680609"/>
    <w:rsid w:val="00681741"/>
    <w:rsid w:val="006827B0"/>
    <w:rsid w:val="006831C7"/>
    <w:rsid w:val="00683E8E"/>
    <w:rsid w:val="006847E1"/>
    <w:rsid w:val="006854C2"/>
    <w:rsid w:val="00693847"/>
    <w:rsid w:val="00693E51"/>
    <w:rsid w:val="00697717"/>
    <w:rsid w:val="006A1338"/>
    <w:rsid w:val="006A604D"/>
    <w:rsid w:val="006B19D6"/>
    <w:rsid w:val="006B1E98"/>
    <w:rsid w:val="006B2F6D"/>
    <w:rsid w:val="006B58E4"/>
    <w:rsid w:val="006C0D40"/>
    <w:rsid w:val="006C1432"/>
    <w:rsid w:val="006C161C"/>
    <w:rsid w:val="006C19AB"/>
    <w:rsid w:val="006C2026"/>
    <w:rsid w:val="006C3F27"/>
    <w:rsid w:val="006C6064"/>
    <w:rsid w:val="006C6375"/>
    <w:rsid w:val="006C7446"/>
    <w:rsid w:val="006C7524"/>
    <w:rsid w:val="006D4351"/>
    <w:rsid w:val="006D5812"/>
    <w:rsid w:val="006D5DF2"/>
    <w:rsid w:val="006D6594"/>
    <w:rsid w:val="006D69E4"/>
    <w:rsid w:val="006D6B24"/>
    <w:rsid w:val="006D74EB"/>
    <w:rsid w:val="006D7A64"/>
    <w:rsid w:val="006E207E"/>
    <w:rsid w:val="006E2B10"/>
    <w:rsid w:val="006E3F5A"/>
    <w:rsid w:val="006E5BB2"/>
    <w:rsid w:val="006E7653"/>
    <w:rsid w:val="006F0228"/>
    <w:rsid w:val="006F16E2"/>
    <w:rsid w:val="006F5AD0"/>
    <w:rsid w:val="00701B9A"/>
    <w:rsid w:val="00705B61"/>
    <w:rsid w:val="0070768C"/>
    <w:rsid w:val="00710463"/>
    <w:rsid w:val="00710C73"/>
    <w:rsid w:val="00710D1F"/>
    <w:rsid w:val="0071238B"/>
    <w:rsid w:val="0071288E"/>
    <w:rsid w:val="00712CF9"/>
    <w:rsid w:val="00713E94"/>
    <w:rsid w:val="00715247"/>
    <w:rsid w:val="007177AA"/>
    <w:rsid w:val="00717E08"/>
    <w:rsid w:val="007226DC"/>
    <w:rsid w:val="00722BFF"/>
    <w:rsid w:val="007271EF"/>
    <w:rsid w:val="0073101D"/>
    <w:rsid w:val="00733CF9"/>
    <w:rsid w:val="00734F4B"/>
    <w:rsid w:val="0073696C"/>
    <w:rsid w:val="007401E0"/>
    <w:rsid w:val="007416D6"/>
    <w:rsid w:val="00742E44"/>
    <w:rsid w:val="007433CA"/>
    <w:rsid w:val="007433D1"/>
    <w:rsid w:val="0074576B"/>
    <w:rsid w:val="0074760C"/>
    <w:rsid w:val="00750590"/>
    <w:rsid w:val="0075775C"/>
    <w:rsid w:val="00765B20"/>
    <w:rsid w:val="00766203"/>
    <w:rsid w:val="00771F6E"/>
    <w:rsid w:val="007736F0"/>
    <w:rsid w:val="00773ABA"/>
    <w:rsid w:val="00773F73"/>
    <w:rsid w:val="0077648A"/>
    <w:rsid w:val="00777991"/>
    <w:rsid w:val="00782348"/>
    <w:rsid w:val="00784900"/>
    <w:rsid w:val="007859DA"/>
    <w:rsid w:val="00786013"/>
    <w:rsid w:val="007861B0"/>
    <w:rsid w:val="0078642C"/>
    <w:rsid w:val="00791504"/>
    <w:rsid w:val="00791EF1"/>
    <w:rsid w:val="007927FC"/>
    <w:rsid w:val="0079349B"/>
    <w:rsid w:val="007967ED"/>
    <w:rsid w:val="00796DBF"/>
    <w:rsid w:val="00796DEB"/>
    <w:rsid w:val="0079706D"/>
    <w:rsid w:val="007A0E09"/>
    <w:rsid w:val="007A133F"/>
    <w:rsid w:val="007A2F2E"/>
    <w:rsid w:val="007A4E4A"/>
    <w:rsid w:val="007A57F0"/>
    <w:rsid w:val="007A6BD1"/>
    <w:rsid w:val="007A6E41"/>
    <w:rsid w:val="007B575B"/>
    <w:rsid w:val="007B73BF"/>
    <w:rsid w:val="007C145A"/>
    <w:rsid w:val="007C4BC1"/>
    <w:rsid w:val="007C6B6B"/>
    <w:rsid w:val="007C6E37"/>
    <w:rsid w:val="007D0709"/>
    <w:rsid w:val="007D0B34"/>
    <w:rsid w:val="007D2823"/>
    <w:rsid w:val="007E1985"/>
    <w:rsid w:val="007E1D95"/>
    <w:rsid w:val="007E3242"/>
    <w:rsid w:val="007E4036"/>
    <w:rsid w:val="007E6161"/>
    <w:rsid w:val="007E65EC"/>
    <w:rsid w:val="007E6E6A"/>
    <w:rsid w:val="007E7A2D"/>
    <w:rsid w:val="007F4AF6"/>
    <w:rsid w:val="007F4B44"/>
    <w:rsid w:val="007F584B"/>
    <w:rsid w:val="007F67B7"/>
    <w:rsid w:val="00800A13"/>
    <w:rsid w:val="00803727"/>
    <w:rsid w:val="00805F01"/>
    <w:rsid w:val="00806B00"/>
    <w:rsid w:val="00806E65"/>
    <w:rsid w:val="00807154"/>
    <w:rsid w:val="00810D41"/>
    <w:rsid w:val="00814B92"/>
    <w:rsid w:val="008162DB"/>
    <w:rsid w:val="00816BAA"/>
    <w:rsid w:val="008176B2"/>
    <w:rsid w:val="008203FF"/>
    <w:rsid w:val="00820FD8"/>
    <w:rsid w:val="0082143D"/>
    <w:rsid w:val="00823C2B"/>
    <w:rsid w:val="008266AA"/>
    <w:rsid w:val="00832297"/>
    <w:rsid w:val="008323DA"/>
    <w:rsid w:val="00833B4B"/>
    <w:rsid w:val="008348DC"/>
    <w:rsid w:val="00835171"/>
    <w:rsid w:val="00840FA4"/>
    <w:rsid w:val="00847BD0"/>
    <w:rsid w:val="008513FE"/>
    <w:rsid w:val="008537B9"/>
    <w:rsid w:val="008558C2"/>
    <w:rsid w:val="00862A28"/>
    <w:rsid w:val="00862AD6"/>
    <w:rsid w:val="0086487D"/>
    <w:rsid w:val="0086615E"/>
    <w:rsid w:val="00866958"/>
    <w:rsid w:val="008674BC"/>
    <w:rsid w:val="008716D9"/>
    <w:rsid w:val="00871F1C"/>
    <w:rsid w:val="008728C4"/>
    <w:rsid w:val="008730C0"/>
    <w:rsid w:val="00874116"/>
    <w:rsid w:val="0087469F"/>
    <w:rsid w:val="00875154"/>
    <w:rsid w:val="00877AD5"/>
    <w:rsid w:val="00882673"/>
    <w:rsid w:val="00882E0A"/>
    <w:rsid w:val="00886BC1"/>
    <w:rsid w:val="0088710A"/>
    <w:rsid w:val="00887E6D"/>
    <w:rsid w:val="00887EB3"/>
    <w:rsid w:val="008906BF"/>
    <w:rsid w:val="00892E4C"/>
    <w:rsid w:val="00894869"/>
    <w:rsid w:val="00897350"/>
    <w:rsid w:val="008A0869"/>
    <w:rsid w:val="008A369F"/>
    <w:rsid w:val="008A3BE2"/>
    <w:rsid w:val="008A4575"/>
    <w:rsid w:val="008A5943"/>
    <w:rsid w:val="008A5C73"/>
    <w:rsid w:val="008B03BB"/>
    <w:rsid w:val="008B0C9B"/>
    <w:rsid w:val="008B21E3"/>
    <w:rsid w:val="008B37EC"/>
    <w:rsid w:val="008B42B6"/>
    <w:rsid w:val="008B563B"/>
    <w:rsid w:val="008B7312"/>
    <w:rsid w:val="008B77CB"/>
    <w:rsid w:val="008C4A3D"/>
    <w:rsid w:val="008C746A"/>
    <w:rsid w:val="008D1CDF"/>
    <w:rsid w:val="008D4FF0"/>
    <w:rsid w:val="008D53E4"/>
    <w:rsid w:val="008E0DB7"/>
    <w:rsid w:val="008E29A5"/>
    <w:rsid w:val="008F0712"/>
    <w:rsid w:val="008F30C2"/>
    <w:rsid w:val="008F41DC"/>
    <w:rsid w:val="008F7B52"/>
    <w:rsid w:val="008F7FC4"/>
    <w:rsid w:val="00900F4E"/>
    <w:rsid w:val="009049E3"/>
    <w:rsid w:val="0090502C"/>
    <w:rsid w:val="009072DC"/>
    <w:rsid w:val="009121B9"/>
    <w:rsid w:val="00912760"/>
    <w:rsid w:val="00914A12"/>
    <w:rsid w:val="00915AD1"/>
    <w:rsid w:val="0091672B"/>
    <w:rsid w:val="00916CD4"/>
    <w:rsid w:val="00917252"/>
    <w:rsid w:val="00917AB4"/>
    <w:rsid w:val="009217E2"/>
    <w:rsid w:val="00922854"/>
    <w:rsid w:val="00925329"/>
    <w:rsid w:val="00926788"/>
    <w:rsid w:val="009267FC"/>
    <w:rsid w:val="00926C40"/>
    <w:rsid w:val="00927599"/>
    <w:rsid w:val="0092774D"/>
    <w:rsid w:val="009335A9"/>
    <w:rsid w:val="00934283"/>
    <w:rsid w:val="009343D6"/>
    <w:rsid w:val="00935A1A"/>
    <w:rsid w:val="00936F30"/>
    <w:rsid w:val="00937C1B"/>
    <w:rsid w:val="00937E8D"/>
    <w:rsid w:val="00941C4E"/>
    <w:rsid w:val="009427D4"/>
    <w:rsid w:val="009429F9"/>
    <w:rsid w:val="00950CD2"/>
    <w:rsid w:val="009511C8"/>
    <w:rsid w:val="00953A05"/>
    <w:rsid w:val="00954033"/>
    <w:rsid w:val="00956AFC"/>
    <w:rsid w:val="00960CC5"/>
    <w:rsid w:val="00961298"/>
    <w:rsid w:val="00961A6C"/>
    <w:rsid w:val="00962DB2"/>
    <w:rsid w:val="00967CB5"/>
    <w:rsid w:val="0097217F"/>
    <w:rsid w:val="009746C9"/>
    <w:rsid w:val="0098244B"/>
    <w:rsid w:val="0098409D"/>
    <w:rsid w:val="00984FFD"/>
    <w:rsid w:val="00990F19"/>
    <w:rsid w:val="00992741"/>
    <w:rsid w:val="009931C9"/>
    <w:rsid w:val="0099366A"/>
    <w:rsid w:val="0099639E"/>
    <w:rsid w:val="0099775A"/>
    <w:rsid w:val="00997960"/>
    <w:rsid w:val="009A05E6"/>
    <w:rsid w:val="009A0C48"/>
    <w:rsid w:val="009A3977"/>
    <w:rsid w:val="009A555D"/>
    <w:rsid w:val="009B0B4F"/>
    <w:rsid w:val="009B4406"/>
    <w:rsid w:val="009B4F17"/>
    <w:rsid w:val="009B735C"/>
    <w:rsid w:val="009C0898"/>
    <w:rsid w:val="009C1C1D"/>
    <w:rsid w:val="009C1E21"/>
    <w:rsid w:val="009C2185"/>
    <w:rsid w:val="009C320A"/>
    <w:rsid w:val="009C4969"/>
    <w:rsid w:val="009D2944"/>
    <w:rsid w:val="009D2EFB"/>
    <w:rsid w:val="009D6B67"/>
    <w:rsid w:val="009F53C0"/>
    <w:rsid w:val="00A01A78"/>
    <w:rsid w:val="00A02F05"/>
    <w:rsid w:val="00A05450"/>
    <w:rsid w:val="00A054C6"/>
    <w:rsid w:val="00A12E2F"/>
    <w:rsid w:val="00A1551E"/>
    <w:rsid w:val="00A15D7D"/>
    <w:rsid w:val="00A2292C"/>
    <w:rsid w:val="00A23EBB"/>
    <w:rsid w:val="00A3274C"/>
    <w:rsid w:val="00A409DB"/>
    <w:rsid w:val="00A40AE4"/>
    <w:rsid w:val="00A410BF"/>
    <w:rsid w:val="00A421BC"/>
    <w:rsid w:val="00A42927"/>
    <w:rsid w:val="00A42D17"/>
    <w:rsid w:val="00A438FE"/>
    <w:rsid w:val="00A46901"/>
    <w:rsid w:val="00A5062E"/>
    <w:rsid w:val="00A540AA"/>
    <w:rsid w:val="00A550ED"/>
    <w:rsid w:val="00A56401"/>
    <w:rsid w:val="00A56D32"/>
    <w:rsid w:val="00A5719C"/>
    <w:rsid w:val="00A60526"/>
    <w:rsid w:val="00A60DDD"/>
    <w:rsid w:val="00A617EE"/>
    <w:rsid w:val="00A6325D"/>
    <w:rsid w:val="00A63BAF"/>
    <w:rsid w:val="00A64B58"/>
    <w:rsid w:val="00A65957"/>
    <w:rsid w:val="00A66E62"/>
    <w:rsid w:val="00A677CD"/>
    <w:rsid w:val="00A72132"/>
    <w:rsid w:val="00A72F2E"/>
    <w:rsid w:val="00A74725"/>
    <w:rsid w:val="00A81C93"/>
    <w:rsid w:val="00A829E6"/>
    <w:rsid w:val="00A82D83"/>
    <w:rsid w:val="00A86250"/>
    <w:rsid w:val="00A90763"/>
    <w:rsid w:val="00A91E42"/>
    <w:rsid w:val="00A96144"/>
    <w:rsid w:val="00A96AB6"/>
    <w:rsid w:val="00AA03C7"/>
    <w:rsid w:val="00AA1C63"/>
    <w:rsid w:val="00AA23DE"/>
    <w:rsid w:val="00AA2B6D"/>
    <w:rsid w:val="00AA3562"/>
    <w:rsid w:val="00AA3843"/>
    <w:rsid w:val="00AA54C7"/>
    <w:rsid w:val="00AB1F99"/>
    <w:rsid w:val="00AB269F"/>
    <w:rsid w:val="00AB2F52"/>
    <w:rsid w:val="00AB58BB"/>
    <w:rsid w:val="00AB6165"/>
    <w:rsid w:val="00AC0B4B"/>
    <w:rsid w:val="00AC0F6B"/>
    <w:rsid w:val="00AC5110"/>
    <w:rsid w:val="00AC6639"/>
    <w:rsid w:val="00AD3374"/>
    <w:rsid w:val="00AE07ED"/>
    <w:rsid w:val="00AE0A8A"/>
    <w:rsid w:val="00AE414B"/>
    <w:rsid w:val="00AE54C1"/>
    <w:rsid w:val="00AF2BFC"/>
    <w:rsid w:val="00AF30DA"/>
    <w:rsid w:val="00AF325B"/>
    <w:rsid w:val="00AF6558"/>
    <w:rsid w:val="00AF770C"/>
    <w:rsid w:val="00B037AC"/>
    <w:rsid w:val="00B0760A"/>
    <w:rsid w:val="00B07960"/>
    <w:rsid w:val="00B07B0C"/>
    <w:rsid w:val="00B07C27"/>
    <w:rsid w:val="00B111ED"/>
    <w:rsid w:val="00B11702"/>
    <w:rsid w:val="00B11C39"/>
    <w:rsid w:val="00B15505"/>
    <w:rsid w:val="00B164A1"/>
    <w:rsid w:val="00B16BA7"/>
    <w:rsid w:val="00B22BBF"/>
    <w:rsid w:val="00B24489"/>
    <w:rsid w:val="00B2509E"/>
    <w:rsid w:val="00B3685D"/>
    <w:rsid w:val="00B45E2C"/>
    <w:rsid w:val="00B4694F"/>
    <w:rsid w:val="00B46980"/>
    <w:rsid w:val="00B471C7"/>
    <w:rsid w:val="00B509CC"/>
    <w:rsid w:val="00B50AB1"/>
    <w:rsid w:val="00B547B0"/>
    <w:rsid w:val="00B56498"/>
    <w:rsid w:val="00B5790D"/>
    <w:rsid w:val="00B61394"/>
    <w:rsid w:val="00B61EA9"/>
    <w:rsid w:val="00B65B18"/>
    <w:rsid w:val="00B7334A"/>
    <w:rsid w:val="00B747CE"/>
    <w:rsid w:val="00B76EAF"/>
    <w:rsid w:val="00B81FB5"/>
    <w:rsid w:val="00B90B0C"/>
    <w:rsid w:val="00B932FF"/>
    <w:rsid w:val="00B93452"/>
    <w:rsid w:val="00B93551"/>
    <w:rsid w:val="00B960E5"/>
    <w:rsid w:val="00B97EA9"/>
    <w:rsid w:val="00BA4593"/>
    <w:rsid w:val="00BA4DD3"/>
    <w:rsid w:val="00BA63CF"/>
    <w:rsid w:val="00BB2513"/>
    <w:rsid w:val="00BB2605"/>
    <w:rsid w:val="00BB340E"/>
    <w:rsid w:val="00BB4D3F"/>
    <w:rsid w:val="00BB6498"/>
    <w:rsid w:val="00BB6CE2"/>
    <w:rsid w:val="00BC1037"/>
    <w:rsid w:val="00BC121B"/>
    <w:rsid w:val="00BC3141"/>
    <w:rsid w:val="00BC604C"/>
    <w:rsid w:val="00BC60BE"/>
    <w:rsid w:val="00BC7173"/>
    <w:rsid w:val="00BC7DC6"/>
    <w:rsid w:val="00BD05D7"/>
    <w:rsid w:val="00BD0E85"/>
    <w:rsid w:val="00BD1112"/>
    <w:rsid w:val="00BD4D55"/>
    <w:rsid w:val="00BE0340"/>
    <w:rsid w:val="00BE137D"/>
    <w:rsid w:val="00BE4501"/>
    <w:rsid w:val="00BE5E2E"/>
    <w:rsid w:val="00BF0610"/>
    <w:rsid w:val="00BF3D9E"/>
    <w:rsid w:val="00BF595B"/>
    <w:rsid w:val="00BF5FE5"/>
    <w:rsid w:val="00BF61C3"/>
    <w:rsid w:val="00BF743E"/>
    <w:rsid w:val="00BF7DE7"/>
    <w:rsid w:val="00C00994"/>
    <w:rsid w:val="00C04B8B"/>
    <w:rsid w:val="00C06711"/>
    <w:rsid w:val="00C06F4B"/>
    <w:rsid w:val="00C12DFB"/>
    <w:rsid w:val="00C13278"/>
    <w:rsid w:val="00C150EE"/>
    <w:rsid w:val="00C15EF4"/>
    <w:rsid w:val="00C203A1"/>
    <w:rsid w:val="00C20EF5"/>
    <w:rsid w:val="00C230FC"/>
    <w:rsid w:val="00C249F2"/>
    <w:rsid w:val="00C27757"/>
    <w:rsid w:val="00C27A34"/>
    <w:rsid w:val="00C32740"/>
    <w:rsid w:val="00C32C0F"/>
    <w:rsid w:val="00C335EC"/>
    <w:rsid w:val="00C33905"/>
    <w:rsid w:val="00C358FF"/>
    <w:rsid w:val="00C37A33"/>
    <w:rsid w:val="00C42251"/>
    <w:rsid w:val="00C42B48"/>
    <w:rsid w:val="00C44FDA"/>
    <w:rsid w:val="00C456F0"/>
    <w:rsid w:val="00C458B0"/>
    <w:rsid w:val="00C46A53"/>
    <w:rsid w:val="00C46C93"/>
    <w:rsid w:val="00C47C88"/>
    <w:rsid w:val="00C50CB5"/>
    <w:rsid w:val="00C50DD3"/>
    <w:rsid w:val="00C546E0"/>
    <w:rsid w:val="00C56902"/>
    <w:rsid w:val="00C56DA9"/>
    <w:rsid w:val="00C60C2A"/>
    <w:rsid w:val="00C62FBB"/>
    <w:rsid w:val="00C6427E"/>
    <w:rsid w:val="00C642B4"/>
    <w:rsid w:val="00C70273"/>
    <w:rsid w:val="00C71334"/>
    <w:rsid w:val="00C71D2D"/>
    <w:rsid w:val="00C729FF"/>
    <w:rsid w:val="00C74824"/>
    <w:rsid w:val="00C75276"/>
    <w:rsid w:val="00C75479"/>
    <w:rsid w:val="00C7710F"/>
    <w:rsid w:val="00C81754"/>
    <w:rsid w:val="00C843DF"/>
    <w:rsid w:val="00C85869"/>
    <w:rsid w:val="00C90BDB"/>
    <w:rsid w:val="00C91332"/>
    <w:rsid w:val="00C94103"/>
    <w:rsid w:val="00CA0B93"/>
    <w:rsid w:val="00CA205E"/>
    <w:rsid w:val="00CA2C1A"/>
    <w:rsid w:val="00CA2DA2"/>
    <w:rsid w:val="00CA309F"/>
    <w:rsid w:val="00CA3DDA"/>
    <w:rsid w:val="00CA5AA3"/>
    <w:rsid w:val="00CA63B2"/>
    <w:rsid w:val="00CA7634"/>
    <w:rsid w:val="00CA7D58"/>
    <w:rsid w:val="00CB1EAC"/>
    <w:rsid w:val="00CB307E"/>
    <w:rsid w:val="00CB40A9"/>
    <w:rsid w:val="00CB606B"/>
    <w:rsid w:val="00CB7372"/>
    <w:rsid w:val="00CB743F"/>
    <w:rsid w:val="00CC1434"/>
    <w:rsid w:val="00CC1ACB"/>
    <w:rsid w:val="00CC4C6B"/>
    <w:rsid w:val="00CC6399"/>
    <w:rsid w:val="00CD1199"/>
    <w:rsid w:val="00CD1B41"/>
    <w:rsid w:val="00CD4D0D"/>
    <w:rsid w:val="00CD4FBE"/>
    <w:rsid w:val="00CD57C2"/>
    <w:rsid w:val="00CD5D37"/>
    <w:rsid w:val="00CE23E5"/>
    <w:rsid w:val="00CE78E6"/>
    <w:rsid w:val="00CF301B"/>
    <w:rsid w:val="00CF3254"/>
    <w:rsid w:val="00CF3DE7"/>
    <w:rsid w:val="00CF4F14"/>
    <w:rsid w:val="00CF56AC"/>
    <w:rsid w:val="00CF7B03"/>
    <w:rsid w:val="00D0043A"/>
    <w:rsid w:val="00D01B97"/>
    <w:rsid w:val="00D01EEE"/>
    <w:rsid w:val="00D04EBB"/>
    <w:rsid w:val="00D072C0"/>
    <w:rsid w:val="00D07335"/>
    <w:rsid w:val="00D11F7B"/>
    <w:rsid w:val="00D13222"/>
    <w:rsid w:val="00D14BDE"/>
    <w:rsid w:val="00D15F39"/>
    <w:rsid w:val="00D160C5"/>
    <w:rsid w:val="00D161F1"/>
    <w:rsid w:val="00D16A9C"/>
    <w:rsid w:val="00D21EA9"/>
    <w:rsid w:val="00D21FE2"/>
    <w:rsid w:val="00D222B3"/>
    <w:rsid w:val="00D22A1E"/>
    <w:rsid w:val="00D24D56"/>
    <w:rsid w:val="00D26304"/>
    <w:rsid w:val="00D27BB1"/>
    <w:rsid w:val="00D30F0E"/>
    <w:rsid w:val="00D3181E"/>
    <w:rsid w:val="00D3420C"/>
    <w:rsid w:val="00D37581"/>
    <w:rsid w:val="00D404EB"/>
    <w:rsid w:val="00D416F8"/>
    <w:rsid w:val="00D43305"/>
    <w:rsid w:val="00D43BC4"/>
    <w:rsid w:val="00D44EFA"/>
    <w:rsid w:val="00D50651"/>
    <w:rsid w:val="00D50E49"/>
    <w:rsid w:val="00D53551"/>
    <w:rsid w:val="00D54D2F"/>
    <w:rsid w:val="00D55B92"/>
    <w:rsid w:val="00D567FC"/>
    <w:rsid w:val="00D62CD3"/>
    <w:rsid w:val="00D62ED1"/>
    <w:rsid w:val="00D6309A"/>
    <w:rsid w:val="00D6682B"/>
    <w:rsid w:val="00D7054D"/>
    <w:rsid w:val="00D72B16"/>
    <w:rsid w:val="00D73DE1"/>
    <w:rsid w:val="00D812D6"/>
    <w:rsid w:val="00D81FF4"/>
    <w:rsid w:val="00D82280"/>
    <w:rsid w:val="00D82977"/>
    <w:rsid w:val="00D852F0"/>
    <w:rsid w:val="00D86D2D"/>
    <w:rsid w:val="00D87BE9"/>
    <w:rsid w:val="00D956CF"/>
    <w:rsid w:val="00DA0A0C"/>
    <w:rsid w:val="00DA0A46"/>
    <w:rsid w:val="00DA26B1"/>
    <w:rsid w:val="00DA7981"/>
    <w:rsid w:val="00DB19FC"/>
    <w:rsid w:val="00DB30A3"/>
    <w:rsid w:val="00DB3457"/>
    <w:rsid w:val="00DB6C11"/>
    <w:rsid w:val="00DC03DE"/>
    <w:rsid w:val="00DC094A"/>
    <w:rsid w:val="00DC14D6"/>
    <w:rsid w:val="00DC1BF7"/>
    <w:rsid w:val="00DC33DD"/>
    <w:rsid w:val="00DC3C80"/>
    <w:rsid w:val="00DC6331"/>
    <w:rsid w:val="00DC6386"/>
    <w:rsid w:val="00DC63F6"/>
    <w:rsid w:val="00DC6D2A"/>
    <w:rsid w:val="00DC7781"/>
    <w:rsid w:val="00DD6C77"/>
    <w:rsid w:val="00DD6D3B"/>
    <w:rsid w:val="00DD6DA7"/>
    <w:rsid w:val="00DE2D72"/>
    <w:rsid w:val="00DE4685"/>
    <w:rsid w:val="00DE4A24"/>
    <w:rsid w:val="00DE587E"/>
    <w:rsid w:val="00DE6325"/>
    <w:rsid w:val="00DE6D85"/>
    <w:rsid w:val="00DE7761"/>
    <w:rsid w:val="00DF2504"/>
    <w:rsid w:val="00DF5C25"/>
    <w:rsid w:val="00DF7391"/>
    <w:rsid w:val="00E0108D"/>
    <w:rsid w:val="00E02023"/>
    <w:rsid w:val="00E04736"/>
    <w:rsid w:val="00E06620"/>
    <w:rsid w:val="00E06A3F"/>
    <w:rsid w:val="00E13917"/>
    <w:rsid w:val="00E13FEA"/>
    <w:rsid w:val="00E17305"/>
    <w:rsid w:val="00E210A7"/>
    <w:rsid w:val="00E21118"/>
    <w:rsid w:val="00E2146A"/>
    <w:rsid w:val="00E21925"/>
    <w:rsid w:val="00E2257B"/>
    <w:rsid w:val="00E22B63"/>
    <w:rsid w:val="00E231F9"/>
    <w:rsid w:val="00E24D1E"/>
    <w:rsid w:val="00E26DFC"/>
    <w:rsid w:val="00E31048"/>
    <w:rsid w:val="00E3292C"/>
    <w:rsid w:val="00E334B4"/>
    <w:rsid w:val="00E335CC"/>
    <w:rsid w:val="00E35415"/>
    <w:rsid w:val="00E4068E"/>
    <w:rsid w:val="00E40A31"/>
    <w:rsid w:val="00E435FA"/>
    <w:rsid w:val="00E446CE"/>
    <w:rsid w:val="00E50765"/>
    <w:rsid w:val="00E50B24"/>
    <w:rsid w:val="00E52B8B"/>
    <w:rsid w:val="00E5416B"/>
    <w:rsid w:val="00E56167"/>
    <w:rsid w:val="00E56441"/>
    <w:rsid w:val="00E56FB2"/>
    <w:rsid w:val="00E57648"/>
    <w:rsid w:val="00E5785A"/>
    <w:rsid w:val="00E61FE5"/>
    <w:rsid w:val="00E61FE9"/>
    <w:rsid w:val="00E623F8"/>
    <w:rsid w:val="00E64876"/>
    <w:rsid w:val="00E65B98"/>
    <w:rsid w:val="00E66617"/>
    <w:rsid w:val="00E66B0E"/>
    <w:rsid w:val="00E67B4C"/>
    <w:rsid w:val="00E70535"/>
    <w:rsid w:val="00E721C5"/>
    <w:rsid w:val="00E7345E"/>
    <w:rsid w:val="00E7376A"/>
    <w:rsid w:val="00E76441"/>
    <w:rsid w:val="00E8088C"/>
    <w:rsid w:val="00E80AD4"/>
    <w:rsid w:val="00E81BAB"/>
    <w:rsid w:val="00E83603"/>
    <w:rsid w:val="00E853C6"/>
    <w:rsid w:val="00E90804"/>
    <w:rsid w:val="00E9094F"/>
    <w:rsid w:val="00E9180F"/>
    <w:rsid w:val="00E91CA2"/>
    <w:rsid w:val="00E94780"/>
    <w:rsid w:val="00E96DF2"/>
    <w:rsid w:val="00EA012C"/>
    <w:rsid w:val="00EA0B3D"/>
    <w:rsid w:val="00EA1267"/>
    <w:rsid w:val="00EA2C82"/>
    <w:rsid w:val="00EA3DA6"/>
    <w:rsid w:val="00EA4344"/>
    <w:rsid w:val="00EA77C9"/>
    <w:rsid w:val="00EB4186"/>
    <w:rsid w:val="00EB5516"/>
    <w:rsid w:val="00EB7869"/>
    <w:rsid w:val="00EC0842"/>
    <w:rsid w:val="00EC1B08"/>
    <w:rsid w:val="00EC20F5"/>
    <w:rsid w:val="00EC4244"/>
    <w:rsid w:val="00EC7B89"/>
    <w:rsid w:val="00ED0933"/>
    <w:rsid w:val="00ED2F3C"/>
    <w:rsid w:val="00ED3921"/>
    <w:rsid w:val="00ED5F89"/>
    <w:rsid w:val="00ED6C6E"/>
    <w:rsid w:val="00EE13D3"/>
    <w:rsid w:val="00EE403A"/>
    <w:rsid w:val="00EE42D5"/>
    <w:rsid w:val="00EE5159"/>
    <w:rsid w:val="00EE5F15"/>
    <w:rsid w:val="00EE661D"/>
    <w:rsid w:val="00EF0031"/>
    <w:rsid w:val="00EF08CC"/>
    <w:rsid w:val="00EF1E24"/>
    <w:rsid w:val="00EF3692"/>
    <w:rsid w:val="00EF6C82"/>
    <w:rsid w:val="00F01491"/>
    <w:rsid w:val="00F03F98"/>
    <w:rsid w:val="00F041CE"/>
    <w:rsid w:val="00F06B5E"/>
    <w:rsid w:val="00F10A1D"/>
    <w:rsid w:val="00F114CD"/>
    <w:rsid w:val="00F12BE5"/>
    <w:rsid w:val="00F12C36"/>
    <w:rsid w:val="00F14F12"/>
    <w:rsid w:val="00F1636F"/>
    <w:rsid w:val="00F17509"/>
    <w:rsid w:val="00F17D05"/>
    <w:rsid w:val="00F24DCB"/>
    <w:rsid w:val="00F27ACA"/>
    <w:rsid w:val="00F33A10"/>
    <w:rsid w:val="00F36148"/>
    <w:rsid w:val="00F428F3"/>
    <w:rsid w:val="00F4366A"/>
    <w:rsid w:val="00F43D6C"/>
    <w:rsid w:val="00F46587"/>
    <w:rsid w:val="00F51DDB"/>
    <w:rsid w:val="00F524EE"/>
    <w:rsid w:val="00F54436"/>
    <w:rsid w:val="00F55F02"/>
    <w:rsid w:val="00F56203"/>
    <w:rsid w:val="00F570B0"/>
    <w:rsid w:val="00F607F0"/>
    <w:rsid w:val="00F6213E"/>
    <w:rsid w:val="00F63AE6"/>
    <w:rsid w:val="00F65189"/>
    <w:rsid w:val="00F67240"/>
    <w:rsid w:val="00F6734A"/>
    <w:rsid w:val="00F7032B"/>
    <w:rsid w:val="00F73AF9"/>
    <w:rsid w:val="00F77C2D"/>
    <w:rsid w:val="00F80488"/>
    <w:rsid w:val="00F847DB"/>
    <w:rsid w:val="00F8509F"/>
    <w:rsid w:val="00F8648E"/>
    <w:rsid w:val="00F921AF"/>
    <w:rsid w:val="00F93F69"/>
    <w:rsid w:val="00F95193"/>
    <w:rsid w:val="00FA1218"/>
    <w:rsid w:val="00FA2224"/>
    <w:rsid w:val="00FA3A19"/>
    <w:rsid w:val="00FA7E67"/>
    <w:rsid w:val="00FB06F2"/>
    <w:rsid w:val="00FB24C2"/>
    <w:rsid w:val="00FB4A18"/>
    <w:rsid w:val="00FB624A"/>
    <w:rsid w:val="00FB70B7"/>
    <w:rsid w:val="00FC1F8E"/>
    <w:rsid w:val="00FC2A90"/>
    <w:rsid w:val="00FC5034"/>
    <w:rsid w:val="00FC673E"/>
    <w:rsid w:val="00FD49BC"/>
    <w:rsid w:val="00FD5065"/>
    <w:rsid w:val="00FD5D39"/>
    <w:rsid w:val="00FD5ECA"/>
    <w:rsid w:val="00FD7516"/>
    <w:rsid w:val="00FE0AF1"/>
    <w:rsid w:val="00FE0C11"/>
    <w:rsid w:val="00FE17DF"/>
    <w:rsid w:val="00FE1866"/>
    <w:rsid w:val="00FE4A0F"/>
    <w:rsid w:val="00FE6450"/>
    <w:rsid w:val="00FE7178"/>
    <w:rsid w:val="00FF11A3"/>
    <w:rsid w:val="00FF6CAF"/>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oNotEmbedSmartTags/>
  <w:decimalSymbol w:val="."/>
  <w:listSeparator w:val=","/>
  <w14:docId w14:val="48EB540C"/>
  <w14:defaultImageDpi w14:val="300"/>
  <w15:docId w15:val="{B1FA0A23-E39B-4C93-9009-62CACE81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8DA"/>
    <w:rPr>
      <w:rFonts w:ascii="Lucida Grande" w:hAnsi="Lucida Grande"/>
      <w:sz w:val="18"/>
      <w:szCs w:val="18"/>
    </w:rPr>
  </w:style>
  <w:style w:type="paragraph" w:styleId="NoSpacing">
    <w:name w:val="No Spacing"/>
    <w:uiPriority w:val="1"/>
    <w:qFormat/>
    <w:rsid w:val="00CA63B2"/>
    <w:rPr>
      <w:sz w:val="24"/>
      <w:szCs w:val="24"/>
      <w:lang w:eastAsia="en-US"/>
    </w:rPr>
  </w:style>
  <w:style w:type="paragraph" w:styleId="Header">
    <w:name w:val="header"/>
    <w:basedOn w:val="Normal"/>
    <w:link w:val="HeaderChar"/>
    <w:uiPriority w:val="99"/>
    <w:unhideWhenUsed/>
    <w:rsid w:val="00E7345E"/>
    <w:pPr>
      <w:tabs>
        <w:tab w:val="center" w:pos="4320"/>
        <w:tab w:val="right" w:pos="8640"/>
      </w:tabs>
    </w:pPr>
  </w:style>
  <w:style w:type="character" w:customStyle="1" w:styleId="HeaderChar">
    <w:name w:val="Header Char"/>
    <w:basedOn w:val="DefaultParagraphFont"/>
    <w:link w:val="Header"/>
    <w:uiPriority w:val="99"/>
    <w:rsid w:val="00E7345E"/>
    <w:rPr>
      <w:sz w:val="24"/>
      <w:szCs w:val="24"/>
      <w:lang w:eastAsia="en-US"/>
    </w:rPr>
  </w:style>
  <w:style w:type="paragraph" w:styleId="Footer">
    <w:name w:val="footer"/>
    <w:basedOn w:val="Normal"/>
    <w:link w:val="FooterChar"/>
    <w:uiPriority w:val="99"/>
    <w:unhideWhenUsed/>
    <w:rsid w:val="00E7345E"/>
    <w:pPr>
      <w:tabs>
        <w:tab w:val="center" w:pos="4320"/>
        <w:tab w:val="right" w:pos="8640"/>
      </w:tabs>
    </w:pPr>
  </w:style>
  <w:style w:type="character" w:customStyle="1" w:styleId="FooterChar">
    <w:name w:val="Footer Char"/>
    <w:basedOn w:val="DefaultParagraphFont"/>
    <w:link w:val="Footer"/>
    <w:uiPriority w:val="99"/>
    <w:rsid w:val="00E7345E"/>
    <w:rPr>
      <w:sz w:val="24"/>
      <w:szCs w:val="24"/>
      <w:lang w:eastAsia="en-US"/>
    </w:rPr>
  </w:style>
  <w:style w:type="character" w:styleId="Hyperlink">
    <w:name w:val="Hyperlink"/>
    <w:basedOn w:val="DefaultParagraphFont"/>
    <w:uiPriority w:val="99"/>
    <w:unhideWhenUsed/>
    <w:rsid w:val="00E7345E"/>
    <w:rPr>
      <w:color w:val="0000FF" w:themeColor="hyperlink"/>
      <w:u w:val="single"/>
    </w:rPr>
  </w:style>
  <w:style w:type="paragraph" w:styleId="ListParagraph">
    <w:name w:val="List Paragraph"/>
    <w:basedOn w:val="Normal"/>
    <w:uiPriority w:val="34"/>
    <w:qFormat/>
    <w:rsid w:val="00717E08"/>
    <w:pPr>
      <w:ind w:left="720"/>
      <w:contextualSpacing/>
    </w:pPr>
  </w:style>
  <w:style w:type="paragraph" w:styleId="Revision">
    <w:name w:val="Revision"/>
    <w:hidden/>
    <w:uiPriority w:val="99"/>
    <w:semiHidden/>
    <w:rsid w:val="001D6DBA"/>
    <w:rPr>
      <w:sz w:val="24"/>
      <w:szCs w:val="24"/>
      <w:lang w:eastAsia="en-US"/>
    </w:rPr>
  </w:style>
  <w:style w:type="paragraph" w:styleId="FootnoteText">
    <w:name w:val="footnote text"/>
    <w:basedOn w:val="Normal"/>
    <w:link w:val="FootnoteTextChar"/>
    <w:uiPriority w:val="99"/>
    <w:semiHidden/>
    <w:unhideWhenUsed/>
    <w:qFormat/>
    <w:rsid w:val="0028263A"/>
    <w:pPr>
      <w:spacing w:after="240"/>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28263A"/>
    <w:rPr>
      <w:rFonts w:asciiTheme="minorHAnsi" w:eastAsiaTheme="minorHAnsi" w:hAnsiTheme="minorHAnsi" w:cstheme="minorBidi"/>
      <w:sz w:val="24"/>
      <w:lang w:eastAsia="en-US"/>
    </w:rPr>
  </w:style>
  <w:style w:type="character" w:styleId="FootnoteReference">
    <w:name w:val="footnote reference"/>
    <w:basedOn w:val="DefaultParagraphFont"/>
    <w:uiPriority w:val="99"/>
    <w:semiHidden/>
    <w:unhideWhenUsed/>
    <w:qFormat/>
    <w:rsid w:val="0028263A"/>
    <w:rPr>
      <w:vertAlign w:val="superscript"/>
    </w:rPr>
  </w:style>
  <w:style w:type="character" w:styleId="UnresolvedMention">
    <w:name w:val="Unresolved Mention"/>
    <w:basedOn w:val="DefaultParagraphFont"/>
    <w:uiPriority w:val="99"/>
    <w:semiHidden/>
    <w:unhideWhenUsed/>
    <w:rsid w:val="008F41DC"/>
    <w:rPr>
      <w:color w:val="605E5C"/>
      <w:shd w:val="clear" w:color="auto" w:fill="E1DFDD"/>
    </w:rPr>
  </w:style>
  <w:style w:type="paragraph" w:styleId="NormalWeb">
    <w:name w:val="Normal (Web)"/>
    <w:basedOn w:val="Normal"/>
    <w:uiPriority w:val="99"/>
    <w:unhideWhenUsed/>
    <w:rsid w:val="00C12DF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6D5812"/>
    <w:rPr>
      <w:sz w:val="16"/>
      <w:szCs w:val="16"/>
    </w:rPr>
  </w:style>
  <w:style w:type="paragraph" w:styleId="CommentText">
    <w:name w:val="annotation text"/>
    <w:basedOn w:val="Normal"/>
    <w:link w:val="CommentTextChar"/>
    <w:uiPriority w:val="99"/>
    <w:unhideWhenUsed/>
    <w:rsid w:val="006D5812"/>
    <w:rPr>
      <w:sz w:val="20"/>
      <w:szCs w:val="20"/>
    </w:rPr>
  </w:style>
  <w:style w:type="character" w:customStyle="1" w:styleId="CommentTextChar">
    <w:name w:val="Comment Text Char"/>
    <w:basedOn w:val="DefaultParagraphFont"/>
    <w:link w:val="CommentText"/>
    <w:uiPriority w:val="99"/>
    <w:rsid w:val="006D5812"/>
    <w:rPr>
      <w:lang w:eastAsia="en-US"/>
    </w:rPr>
  </w:style>
  <w:style w:type="paragraph" w:styleId="CommentSubject">
    <w:name w:val="annotation subject"/>
    <w:basedOn w:val="CommentText"/>
    <w:next w:val="CommentText"/>
    <w:link w:val="CommentSubjectChar"/>
    <w:uiPriority w:val="99"/>
    <w:semiHidden/>
    <w:unhideWhenUsed/>
    <w:rsid w:val="006D5812"/>
    <w:rPr>
      <w:b/>
      <w:bCs/>
    </w:rPr>
  </w:style>
  <w:style w:type="character" w:customStyle="1" w:styleId="CommentSubjectChar">
    <w:name w:val="Comment Subject Char"/>
    <w:basedOn w:val="CommentTextChar"/>
    <w:link w:val="CommentSubject"/>
    <w:uiPriority w:val="99"/>
    <w:semiHidden/>
    <w:rsid w:val="006D58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149">
      <w:bodyDiv w:val="1"/>
      <w:marLeft w:val="0"/>
      <w:marRight w:val="0"/>
      <w:marTop w:val="0"/>
      <w:marBottom w:val="0"/>
      <w:divBdr>
        <w:top w:val="none" w:sz="0" w:space="0" w:color="auto"/>
        <w:left w:val="none" w:sz="0" w:space="0" w:color="auto"/>
        <w:bottom w:val="none" w:sz="0" w:space="0" w:color="auto"/>
        <w:right w:val="none" w:sz="0" w:space="0" w:color="auto"/>
      </w:divBdr>
    </w:div>
    <w:div w:id="498539297">
      <w:bodyDiv w:val="1"/>
      <w:marLeft w:val="0"/>
      <w:marRight w:val="0"/>
      <w:marTop w:val="0"/>
      <w:marBottom w:val="0"/>
      <w:divBdr>
        <w:top w:val="none" w:sz="0" w:space="0" w:color="auto"/>
        <w:left w:val="none" w:sz="0" w:space="0" w:color="auto"/>
        <w:bottom w:val="none" w:sz="0" w:space="0" w:color="auto"/>
        <w:right w:val="none" w:sz="0" w:space="0" w:color="auto"/>
      </w:divBdr>
    </w:div>
    <w:div w:id="839271779">
      <w:bodyDiv w:val="1"/>
      <w:marLeft w:val="0"/>
      <w:marRight w:val="0"/>
      <w:marTop w:val="0"/>
      <w:marBottom w:val="0"/>
      <w:divBdr>
        <w:top w:val="none" w:sz="0" w:space="0" w:color="auto"/>
        <w:left w:val="none" w:sz="0" w:space="0" w:color="auto"/>
        <w:bottom w:val="none" w:sz="0" w:space="0" w:color="auto"/>
        <w:right w:val="none" w:sz="0" w:space="0" w:color="auto"/>
      </w:divBdr>
    </w:div>
    <w:div w:id="865286541">
      <w:bodyDiv w:val="1"/>
      <w:marLeft w:val="0"/>
      <w:marRight w:val="0"/>
      <w:marTop w:val="0"/>
      <w:marBottom w:val="0"/>
      <w:divBdr>
        <w:top w:val="none" w:sz="0" w:space="0" w:color="auto"/>
        <w:left w:val="none" w:sz="0" w:space="0" w:color="auto"/>
        <w:bottom w:val="none" w:sz="0" w:space="0" w:color="auto"/>
        <w:right w:val="none" w:sz="0" w:space="0" w:color="auto"/>
      </w:divBdr>
    </w:div>
    <w:div w:id="1192305588">
      <w:bodyDiv w:val="1"/>
      <w:marLeft w:val="0"/>
      <w:marRight w:val="0"/>
      <w:marTop w:val="0"/>
      <w:marBottom w:val="0"/>
      <w:divBdr>
        <w:top w:val="none" w:sz="0" w:space="0" w:color="auto"/>
        <w:left w:val="none" w:sz="0" w:space="0" w:color="auto"/>
        <w:bottom w:val="none" w:sz="0" w:space="0" w:color="auto"/>
        <w:right w:val="none" w:sz="0" w:space="0" w:color="auto"/>
      </w:divBdr>
    </w:div>
    <w:div w:id="1618949564">
      <w:bodyDiv w:val="1"/>
      <w:marLeft w:val="0"/>
      <w:marRight w:val="0"/>
      <w:marTop w:val="0"/>
      <w:marBottom w:val="0"/>
      <w:divBdr>
        <w:top w:val="none" w:sz="0" w:space="0" w:color="auto"/>
        <w:left w:val="none" w:sz="0" w:space="0" w:color="auto"/>
        <w:bottom w:val="none" w:sz="0" w:space="0" w:color="auto"/>
        <w:right w:val="none" w:sz="0" w:space="0" w:color="auto"/>
      </w:divBdr>
    </w:div>
    <w:div w:id="1658919898">
      <w:bodyDiv w:val="1"/>
      <w:marLeft w:val="0"/>
      <w:marRight w:val="0"/>
      <w:marTop w:val="0"/>
      <w:marBottom w:val="0"/>
      <w:divBdr>
        <w:top w:val="none" w:sz="0" w:space="0" w:color="auto"/>
        <w:left w:val="none" w:sz="0" w:space="0" w:color="auto"/>
        <w:bottom w:val="none" w:sz="0" w:space="0" w:color="auto"/>
        <w:right w:val="none" w:sz="0" w:space="0" w:color="auto"/>
      </w:divBdr>
    </w:div>
    <w:div w:id="210699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james@blackhawkba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mith@firstmi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olt@firstmid.com" TargetMode="External"/><Relationship Id="rId4" Type="http://schemas.openxmlformats.org/officeDocument/2006/relationships/settings" Target="settings.xml"/><Relationship Id="rId9" Type="http://schemas.openxmlformats.org/officeDocument/2006/relationships/hyperlink" Target="http://www.se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7A80-A897-4FF2-9160-ABF56CB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1801</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First Mid-Illinois Bank &amp; Trust</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Garrard</dc:creator>
  <cp:lastModifiedBy>Matthew Smith</cp:lastModifiedBy>
  <cp:revision>5</cp:revision>
  <cp:lastPrinted>2019-04-15T20:32:00Z</cp:lastPrinted>
  <dcterms:created xsi:type="dcterms:W3CDTF">2023-03-16T21:48:00Z</dcterms:created>
  <dcterms:modified xsi:type="dcterms:W3CDTF">2023-03-20T20:48:00Z</dcterms:modified>
</cp:coreProperties>
</file>